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1FA" w:rsidRPr="00A2754B" w:rsidRDefault="009921FA" w:rsidP="009921FA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A2754B">
        <w:rPr>
          <w:rFonts w:ascii="Arial" w:eastAsia="Times New Roman" w:hAnsi="Arial" w:cs="Arial"/>
          <w:sz w:val="18"/>
          <w:szCs w:val="18"/>
          <w:lang w:eastAsia="pl-PL"/>
        </w:rPr>
        <w:t xml:space="preserve">Załącznik nr </w:t>
      </w:r>
      <w:r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A2754B">
        <w:rPr>
          <w:rFonts w:ascii="Arial" w:eastAsia="Times New Roman" w:hAnsi="Arial" w:cs="Arial"/>
          <w:sz w:val="18"/>
          <w:szCs w:val="18"/>
          <w:lang w:eastAsia="pl-PL"/>
        </w:rPr>
        <w:t xml:space="preserve"> do zapytania ofertowego</w:t>
      </w:r>
    </w:p>
    <w:p w:rsidR="009921FA" w:rsidRDefault="009921FA" w:rsidP="009921FA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9609C" w:rsidRPr="001F23D6" w:rsidRDefault="00A9609C" w:rsidP="009921FA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9921FA" w:rsidRPr="001F23D6" w:rsidRDefault="009921FA" w:rsidP="009921FA">
      <w:pPr>
        <w:tabs>
          <w:tab w:val="center" w:pos="4536"/>
          <w:tab w:val="left" w:pos="6787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1F23D6">
        <w:rPr>
          <w:rFonts w:ascii="Arial" w:eastAsia="Times New Roman" w:hAnsi="Arial" w:cs="Arial"/>
          <w:b/>
          <w:lang w:eastAsia="pl-PL"/>
        </w:rPr>
        <w:t>FORMULARZ OFERTOWY</w:t>
      </w:r>
      <w:r>
        <w:rPr>
          <w:rFonts w:ascii="Arial" w:eastAsia="Times New Roman" w:hAnsi="Arial" w:cs="Arial"/>
          <w:b/>
          <w:lang w:eastAsia="pl-PL"/>
        </w:rPr>
        <w:t xml:space="preserve"> – Blok nr 2</w:t>
      </w:r>
    </w:p>
    <w:p w:rsidR="009921FA" w:rsidRPr="001F23D6" w:rsidRDefault="009921FA" w:rsidP="009921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921FA" w:rsidRPr="001F23D6" w:rsidRDefault="009921FA" w:rsidP="009921FA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3D6">
        <w:rPr>
          <w:rFonts w:ascii="Arial" w:eastAsia="Times New Roman" w:hAnsi="Arial" w:cs="Arial"/>
          <w:sz w:val="20"/>
          <w:szCs w:val="20"/>
          <w:lang w:eastAsia="pl-PL"/>
        </w:rPr>
        <w:t>Nazwa i adresy wykonawcy …………………………………………………………………………..</w:t>
      </w:r>
    </w:p>
    <w:p w:rsidR="009921FA" w:rsidRPr="001F23D6" w:rsidRDefault="009921FA" w:rsidP="009921FA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3D6">
        <w:rPr>
          <w:rFonts w:ascii="Arial" w:eastAsia="Times New Roman" w:hAnsi="Arial" w:cs="Arial"/>
          <w:sz w:val="20"/>
          <w:szCs w:val="20"/>
          <w:lang w:eastAsia="pl-PL"/>
        </w:rPr>
        <w:t xml:space="preserve">NIP ……………………………………………….. </w:t>
      </w:r>
      <w:r w:rsidRPr="001F23D6">
        <w:rPr>
          <w:rFonts w:ascii="Arial" w:eastAsia="Times New Roman" w:hAnsi="Arial" w:cs="Arial"/>
          <w:sz w:val="20"/>
          <w:szCs w:val="20"/>
          <w:lang w:eastAsia="pl-PL"/>
        </w:rPr>
        <w:tab/>
        <w:t>NR KRS ……………………………………..</w:t>
      </w:r>
    </w:p>
    <w:p w:rsidR="009921FA" w:rsidRPr="001F23D6" w:rsidRDefault="009921FA" w:rsidP="009921FA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23D6">
        <w:rPr>
          <w:rFonts w:ascii="Arial" w:eastAsia="Times New Roman" w:hAnsi="Arial" w:cs="Arial"/>
          <w:sz w:val="20"/>
          <w:szCs w:val="20"/>
          <w:lang w:eastAsia="pl-PL"/>
        </w:rPr>
        <w:t>Telefon kontaktowy ……………………………..</w:t>
      </w:r>
      <w:r w:rsidRPr="001F23D6">
        <w:rPr>
          <w:rFonts w:ascii="Arial" w:eastAsia="Times New Roman" w:hAnsi="Arial" w:cs="Arial"/>
          <w:sz w:val="20"/>
          <w:szCs w:val="20"/>
          <w:lang w:eastAsia="pl-PL"/>
        </w:rPr>
        <w:tab/>
        <w:t>e-mail ………………………………………..</w:t>
      </w:r>
    </w:p>
    <w:p w:rsidR="009921FA" w:rsidRPr="001F23D6" w:rsidRDefault="009921FA" w:rsidP="009921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921FA" w:rsidRDefault="009921FA" w:rsidP="009921FA">
      <w:pPr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F23D6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</w:t>
      </w:r>
      <w:r w:rsidRPr="001F23D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dostawę </w:t>
      </w:r>
      <w:r>
        <w:rPr>
          <w:rFonts w:ascii="Arial" w:hAnsi="Arial" w:cs="Arial"/>
          <w:b/>
          <w:sz w:val="20"/>
          <w:szCs w:val="20"/>
        </w:rPr>
        <w:t xml:space="preserve">aparatu </w:t>
      </w:r>
      <w:bookmarkStart w:id="0" w:name="_Hlk209518440"/>
      <w:r>
        <w:rPr>
          <w:rFonts w:ascii="Arial" w:hAnsi="Arial" w:cs="Arial"/>
          <w:b/>
          <w:sz w:val="20"/>
          <w:szCs w:val="20"/>
        </w:rPr>
        <w:t>ultrasonograficznego</w:t>
      </w:r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w ramach projektu</w:t>
      </w:r>
      <w:r w:rsidRPr="005A5C9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</w:r>
      <w:r w:rsidRPr="00DF4235">
        <w:rPr>
          <w:rFonts w:ascii="Arial" w:hAnsi="Arial" w:cs="Arial"/>
          <w:bCs/>
          <w:sz w:val="20"/>
          <w:szCs w:val="20"/>
        </w:rPr>
        <w:t xml:space="preserve">nr IZGW.01.01-IZ.00-0004/24 pn. Wdrożenie rekomendacji z misji ewaluacyjnej </w:t>
      </w:r>
      <w:proofErr w:type="spellStart"/>
      <w:r w:rsidRPr="00DF4235">
        <w:rPr>
          <w:rFonts w:ascii="Arial" w:hAnsi="Arial" w:cs="Arial"/>
          <w:bCs/>
          <w:sz w:val="20"/>
          <w:szCs w:val="20"/>
        </w:rPr>
        <w:t>Schengen</w:t>
      </w:r>
      <w:proofErr w:type="spellEnd"/>
      <w:r w:rsidRPr="00DF4235">
        <w:rPr>
          <w:rFonts w:ascii="Arial" w:hAnsi="Arial" w:cs="Arial"/>
          <w:bCs/>
          <w:sz w:val="20"/>
          <w:szCs w:val="20"/>
        </w:rPr>
        <w:t xml:space="preserve"> w zakresie zwiększenia potencjału psów tropiąco - patrolowych w ochronie zewnętrznej granicy lądowej UE dofinansow</w:t>
      </w:r>
      <w:r>
        <w:rPr>
          <w:rFonts w:ascii="Arial" w:hAnsi="Arial" w:cs="Arial"/>
          <w:bCs/>
          <w:sz w:val="20"/>
          <w:szCs w:val="20"/>
        </w:rPr>
        <w:t>yw</w:t>
      </w:r>
      <w:r w:rsidRPr="00DF4235">
        <w:rPr>
          <w:rFonts w:ascii="Arial" w:hAnsi="Arial" w:cs="Arial"/>
          <w:bCs/>
          <w:sz w:val="20"/>
          <w:szCs w:val="20"/>
        </w:rPr>
        <w:t>an</w:t>
      </w:r>
      <w:r>
        <w:rPr>
          <w:rFonts w:ascii="Arial" w:hAnsi="Arial" w:cs="Arial"/>
          <w:bCs/>
          <w:sz w:val="20"/>
          <w:szCs w:val="20"/>
        </w:rPr>
        <w:t>ego</w:t>
      </w:r>
      <w:r w:rsidRPr="00DF4235">
        <w:rPr>
          <w:rFonts w:ascii="Arial" w:hAnsi="Arial" w:cs="Arial"/>
          <w:bCs/>
          <w:sz w:val="20"/>
          <w:szCs w:val="20"/>
        </w:rPr>
        <w:t xml:space="preserve"> ze środków Instrumentu Wsparcia Finansowego na rzecz Zarządzania Granicami i Polityki Wizowej w ramach Funduszu Zintegrowanego Zarządzania </w:t>
      </w:r>
      <w:r w:rsidRPr="000A4AEF">
        <w:rPr>
          <w:rFonts w:ascii="Arial" w:hAnsi="Arial" w:cs="Arial"/>
          <w:bCs/>
          <w:sz w:val="20"/>
          <w:szCs w:val="20"/>
        </w:rPr>
        <w:t xml:space="preserve">Granicami na lata </w:t>
      </w:r>
      <w:r>
        <w:rPr>
          <w:rFonts w:ascii="Arial" w:hAnsi="Arial" w:cs="Arial"/>
          <w:bCs/>
          <w:sz w:val="20"/>
          <w:szCs w:val="20"/>
        </w:rPr>
        <w:br/>
      </w:r>
      <w:r w:rsidRPr="000A4AEF">
        <w:rPr>
          <w:rFonts w:ascii="Arial" w:hAnsi="Arial" w:cs="Arial"/>
          <w:bCs/>
          <w:sz w:val="20"/>
          <w:szCs w:val="20"/>
        </w:rPr>
        <w:t>2021-2027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9921FA" w:rsidRDefault="009921FA" w:rsidP="009921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921FA" w:rsidRPr="00D06E32" w:rsidRDefault="009921FA" w:rsidP="009921FA">
      <w:pPr>
        <w:tabs>
          <w:tab w:val="left" w:leader="dot" w:pos="8640"/>
          <w:tab w:val="left" w:leader="dot" w:pos="9072"/>
        </w:tabs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  <w:r w:rsidRPr="00D06E32">
        <w:rPr>
          <w:rFonts w:ascii="Arial" w:eastAsia="Times New Roman" w:hAnsi="Arial" w:cs="Arial"/>
          <w:sz w:val="20"/>
          <w:szCs w:val="20"/>
          <w:lang w:eastAsia="pl-PL"/>
        </w:rPr>
        <w:t xml:space="preserve">oferuję realizację zamówienia </w:t>
      </w:r>
      <w:r w:rsidRPr="00D06E32">
        <w:rPr>
          <w:rFonts w:ascii="Arial" w:eastAsia="Times New Roman" w:hAnsi="Arial"/>
          <w:sz w:val="20"/>
          <w:szCs w:val="20"/>
          <w:lang w:eastAsia="pl-PL"/>
        </w:rPr>
        <w:t xml:space="preserve">za łączną </w:t>
      </w:r>
      <w:r w:rsidRPr="00D06E32">
        <w:rPr>
          <w:rFonts w:ascii="Arial" w:eastAsia="Times New Roman" w:hAnsi="Arial"/>
          <w:b/>
          <w:sz w:val="20"/>
          <w:szCs w:val="20"/>
          <w:lang w:eastAsia="pl-PL"/>
        </w:rPr>
        <w:t>cenę ofertową brutto</w:t>
      </w:r>
      <w:r w:rsidRPr="00D06E32">
        <w:rPr>
          <w:rFonts w:ascii="Arial" w:eastAsia="Times New Roman" w:hAnsi="Arial"/>
          <w:sz w:val="20"/>
          <w:szCs w:val="20"/>
          <w:lang w:eastAsia="pl-PL"/>
        </w:rPr>
        <w:t xml:space="preserve"> </w:t>
      </w:r>
      <w:r w:rsidRPr="00D06E32">
        <w:rPr>
          <w:rFonts w:ascii="Arial" w:eastAsia="Times New Roman" w:hAnsi="Arial"/>
          <w:b/>
          <w:sz w:val="20"/>
          <w:szCs w:val="20"/>
          <w:lang w:eastAsia="pl-PL"/>
        </w:rPr>
        <w:t>........................................  zł</w:t>
      </w:r>
      <w:r w:rsidRPr="00D06E32">
        <w:rPr>
          <w:rFonts w:ascii="Arial" w:eastAsia="Times New Roman" w:hAnsi="Arial"/>
          <w:sz w:val="20"/>
          <w:szCs w:val="20"/>
          <w:lang w:eastAsia="pl-PL"/>
        </w:rPr>
        <w:t xml:space="preserve">  </w:t>
      </w:r>
    </w:p>
    <w:p w:rsidR="009921FA" w:rsidRDefault="009921FA" w:rsidP="009921FA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</w:t>
      </w:r>
      <w:r w:rsidRPr="00D06E32">
        <w:rPr>
          <w:rFonts w:ascii="Arial" w:hAnsi="Arial" w:cs="Arial"/>
          <w:sz w:val="20"/>
          <w:szCs w:val="20"/>
        </w:rPr>
        <w:t xml:space="preserve"> nw. szczegółowym opisem przedmiotu zamówienia</w:t>
      </w:r>
    </w:p>
    <w:p w:rsidR="00A9609C" w:rsidRDefault="00A9609C" w:rsidP="009921FA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609C" w:rsidRPr="00800590" w:rsidRDefault="00A9609C" w:rsidP="00A9609C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864A8C">
        <w:rPr>
          <w:rFonts w:ascii="Arial" w:hAnsi="Arial" w:cs="Arial"/>
          <w:sz w:val="20"/>
          <w:szCs w:val="20"/>
        </w:rPr>
        <w:t>Oświadczam, że na oferowany przez nas przedmiot zamówienia udzielam</w:t>
      </w:r>
      <w:r>
        <w:rPr>
          <w:rFonts w:ascii="Arial" w:hAnsi="Arial" w:cs="Arial"/>
          <w:sz w:val="20"/>
          <w:szCs w:val="20"/>
        </w:rPr>
        <w:t>y</w:t>
      </w:r>
      <w:r w:rsidRPr="00864A8C">
        <w:rPr>
          <w:rFonts w:ascii="Arial" w:hAnsi="Arial" w:cs="Arial"/>
          <w:sz w:val="20"/>
          <w:szCs w:val="20"/>
        </w:rPr>
        <w:t xml:space="preserve"> zgodnie z zapisami </w:t>
      </w:r>
      <w:r>
        <w:rPr>
          <w:rFonts w:ascii="Arial" w:hAnsi="Arial" w:cs="Arial"/>
          <w:sz w:val="20"/>
          <w:szCs w:val="20"/>
        </w:rPr>
        <w:t xml:space="preserve">opisu przedmiotu zamówienia </w:t>
      </w:r>
      <w:r w:rsidRPr="00800590">
        <w:rPr>
          <w:rFonts w:ascii="Arial" w:hAnsi="Arial" w:cs="Arial"/>
          <w:b/>
          <w:sz w:val="20"/>
          <w:szCs w:val="20"/>
        </w:rPr>
        <w:t>gwarancji na okres ……</w:t>
      </w:r>
      <w:r>
        <w:rPr>
          <w:rFonts w:ascii="Arial" w:hAnsi="Arial" w:cs="Arial"/>
          <w:b/>
          <w:sz w:val="20"/>
          <w:szCs w:val="20"/>
        </w:rPr>
        <w:t>….</w:t>
      </w:r>
      <w:r w:rsidRPr="00800590">
        <w:rPr>
          <w:rFonts w:ascii="Arial" w:hAnsi="Arial" w:cs="Arial"/>
          <w:b/>
          <w:sz w:val="20"/>
          <w:szCs w:val="20"/>
        </w:rPr>
        <w:t xml:space="preserve"> miesięcy</w:t>
      </w:r>
    </w:p>
    <w:p w:rsidR="009921FA" w:rsidRDefault="009921FA" w:rsidP="009921FA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609C" w:rsidRPr="00D06E32" w:rsidRDefault="00A9609C" w:rsidP="009921FA">
      <w:pPr>
        <w:tabs>
          <w:tab w:val="lef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is przedmiotu zamówienia"/>
        <w:tblDescription w:val="opis przedmiotu zamówienia - 1 szt."/>
      </w:tblPr>
      <w:tblGrid>
        <w:gridCol w:w="8215"/>
        <w:gridCol w:w="737"/>
      </w:tblGrid>
      <w:tr w:rsidR="009921FA" w:rsidRPr="006519A8" w:rsidTr="00684AF0">
        <w:tc>
          <w:tcPr>
            <w:tcW w:w="8364" w:type="dxa"/>
            <w:shd w:val="clear" w:color="auto" w:fill="auto"/>
            <w:vAlign w:val="center"/>
          </w:tcPr>
          <w:p w:rsidR="009921FA" w:rsidRPr="00D06E32" w:rsidRDefault="009921FA" w:rsidP="00684A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06E3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9921FA" w:rsidRPr="00D06E32" w:rsidRDefault="009921FA" w:rsidP="00684AF0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06E32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Ilość </w:t>
            </w:r>
          </w:p>
          <w:p w:rsidR="009921FA" w:rsidRPr="00D06E32" w:rsidRDefault="009921FA" w:rsidP="00684AF0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06E32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łączna</w:t>
            </w:r>
          </w:p>
        </w:tc>
      </w:tr>
      <w:tr w:rsidR="009921FA" w:rsidRPr="006519A8" w:rsidTr="00684AF0">
        <w:trPr>
          <w:trHeight w:val="3289"/>
        </w:trPr>
        <w:tc>
          <w:tcPr>
            <w:tcW w:w="8364" w:type="dxa"/>
            <w:shd w:val="clear" w:color="auto" w:fill="auto"/>
            <w:vAlign w:val="center"/>
          </w:tcPr>
          <w:p w:rsidR="009921FA" w:rsidRPr="006519A8" w:rsidRDefault="009921FA" w:rsidP="00684AF0">
            <w:pPr>
              <w:tabs>
                <w:tab w:val="left" w:leader="dot" w:pos="8640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OPIS PRZEDMIOTU ZAMÓWIENIA – </w:t>
            </w:r>
            <w:r w:rsidRPr="00FE331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APARAT ULTRASONOGRAFICZNY</w:t>
            </w:r>
            <w:r w:rsidRPr="006519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:rsidR="009921FA" w:rsidRPr="006519A8" w:rsidRDefault="009921FA" w:rsidP="00684AF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9921FA" w:rsidRPr="006519A8" w:rsidRDefault="009921FA" w:rsidP="00684AF0">
            <w:pPr>
              <w:tabs>
                <w:tab w:val="left" w:leader="dot" w:pos="8640"/>
                <w:tab w:val="left" w:leader="do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19A8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 xml:space="preserve">Przedmiotem zamówienia jest zakup i dostawa stacjonarnego </w:t>
            </w:r>
            <w:r w:rsidRPr="006519A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aparatu ultrasonograficznego do celów diagnostyki weterynaryjnej.</w:t>
            </w:r>
          </w:p>
          <w:p w:rsidR="009921FA" w:rsidRPr="006519A8" w:rsidRDefault="009921FA" w:rsidP="00684A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9921FA" w:rsidRPr="006519A8" w:rsidRDefault="009921FA" w:rsidP="00684AF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u w:val="single"/>
                <w:lang w:eastAsia="ar-SA"/>
              </w:rPr>
              <w:t>OPIS APARATU USG: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Aparat stacjonarny z 4 sterowalnymi kołami.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Napięcie 100-240 V, częstotliwość 50/60 HZ.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Wysoka częstotliwość do 25MhZ w platformie systemowej.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Monitor o rozdzielczości 1920x1080, technologia LED.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W pełni przegubowy 18,5 calowy płaski wyświetlacz o wysokiej rozdzielczości </w:t>
            </w: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br/>
              <w:t>z trzypłaszczyznową możliwością regulacji położenia.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Wysokoczuły 10 calowy panel dotykowy z technologią LED.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Zakres dynamiki min. 280 </w:t>
            </w:r>
            <w:proofErr w:type="spellStart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dB</w:t>
            </w:r>
            <w:proofErr w:type="spellEnd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Podświetlana klawiatura.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8 suwaków TGC, funkcjonalność na każdej głębokości.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Rodzaje głowic (możliwość użycia):</w:t>
            </w:r>
            <w:proofErr w:type="spellStart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microconvexowa</w:t>
            </w:r>
            <w:proofErr w:type="spellEnd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, liniowa, sektorowa, </w:t>
            </w:r>
            <w:proofErr w:type="spellStart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endorektalna</w:t>
            </w:r>
            <w:proofErr w:type="spellEnd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Czas pełnego włączania równy lub mniejszy niż 65 sek.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Czas wyłączania równy lub mniejszy niż 15 sek.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Trzy aktywne porty na głowice z możliwością wyboru na ekranie dotykowym.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Do 1500 sek. standardowej klatki filmowej.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Zintegrowany dysk twardy 200GB HHD.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proofErr w:type="spellStart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Wi-FI</w:t>
            </w:r>
            <w:proofErr w:type="spellEnd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Bluetooth.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 porty USB.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LAN.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Oprogramowanie weterynaryjne w języku polskim.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Klawiatura polska.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Tryby wyświetlania 2D, CF, M-</w:t>
            </w:r>
            <w:proofErr w:type="spellStart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Mode</w:t>
            </w:r>
            <w:proofErr w:type="spellEnd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, PW, CW, TDI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Funkcja widoku trapezoidalnego.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Możliwość jednoczesnego wyświetlania: 2D/PW/CW,2D/CF lub PDI,2D/M, podwójny 2D/2D, podwójny 2D/2D+CF lub PDI, podwójny dupleks i </w:t>
            </w:r>
            <w:proofErr w:type="spellStart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tripleks</w:t>
            </w:r>
            <w:proofErr w:type="spellEnd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, tryb dupleksu i </w:t>
            </w:r>
            <w:proofErr w:type="spellStart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tripleksu</w:t>
            </w:r>
            <w:proofErr w:type="spellEnd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Zastosowanie (możliwość): jama brzuszna, rozród, kardiologia, okulistyka, ortopedia.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Funkcja </w:t>
            </w:r>
            <w:proofErr w:type="spellStart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speckle</w:t>
            </w:r>
            <w:proofErr w:type="spellEnd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reduction</w:t>
            </w:r>
            <w:proofErr w:type="spellEnd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Głowica w zestawie: szerokopasmowa głowica liniowa: zakres częstotliwości B-</w:t>
            </w:r>
            <w:proofErr w:type="spellStart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Mode</w:t>
            </w:r>
            <w:proofErr w:type="spellEnd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6-16 MHz, elementy piezoelektryczne min 128, powierzchnia styku max 45 mm.</w:t>
            </w:r>
          </w:p>
          <w:p w:rsidR="009921FA" w:rsidRPr="006519A8" w:rsidRDefault="009921FA" w:rsidP="009921FA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spacing w:after="0" w:line="240" w:lineRule="auto"/>
              <w:ind w:left="322" w:hanging="284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Głowica w zestawie: szerokopasmowa głowica </w:t>
            </w:r>
            <w:proofErr w:type="spellStart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microconvexova</w:t>
            </w:r>
            <w:proofErr w:type="spellEnd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: zakres częstotliwości B-</w:t>
            </w:r>
            <w:proofErr w:type="spellStart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Mode</w:t>
            </w:r>
            <w:proofErr w:type="spellEnd"/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br/>
              <w:t>5-11 MHz, elementy piezoelektryczne min. 128, promień wypukłości 12 mm.</w:t>
            </w:r>
          </w:p>
          <w:p w:rsidR="009921FA" w:rsidRPr="006519A8" w:rsidRDefault="009921FA" w:rsidP="00684AF0">
            <w:pPr>
              <w:suppressAutoHyphens/>
              <w:spacing w:after="0" w:line="240" w:lineRule="auto"/>
              <w:ind w:left="720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9921FA" w:rsidRPr="00FE331E" w:rsidRDefault="009921FA" w:rsidP="00684AF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ar-SA"/>
              </w:rPr>
            </w:pPr>
            <w:bookmarkStart w:id="2" w:name="_Toc202863266"/>
            <w:r w:rsidRPr="00FE331E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ar-SA"/>
              </w:rPr>
              <w:lastRenderedPageBreak/>
              <w:t>GWARANCJA, SERWIS ORAZ UTRZYMANIE SPRZĘTU</w:t>
            </w:r>
            <w:bookmarkEnd w:id="2"/>
            <w:r w:rsidRPr="00FE331E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ar-SA"/>
              </w:rPr>
              <w:t xml:space="preserve"> </w:t>
            </w:r>
          </w:p>
          <w:p w:rsidR="009921FA" w:rsidRPr="006519A8" w:rsidRDefault="009921FA" w:rsidP="009921FA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22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Fabrycznie nowy.</w:t>
            </w:r>
          </w:p>
          <w:p w:rsidR="009921FA" w:rsidRPr="006519A8" w:rsidRDefault="009921FA" w:rsidP="009921FA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22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Rok produkcji: 2025.</w:t>
            </w:r>
          </w:p>
          <w:p w:rsidR="009921FA" w:rsidRPr="006519A8" w:rsidRDefault="009921FA" w:rsidP="009921FA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22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 cenie aparatu montaż, uruchomienie aparatury i przeszkolenie personelu w zakresie obsługi.</w:t>
            </w:r>
          </w:p>
          <w:p w:rsidR="009921FA" w:rsidRPr="006519A8" w:rsidRDefault="009921FA" w:rsidP="009921FA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22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Gwarancja minimum 24 miesięcy</w:t>
            </w:r>
            <w:r w:rsidRPr="006519A8">
              <w:rPr>
                <w:rFonts w:ascii="Arial" w:hAnsi="Arial" w:cs="Arial"/>
                <w:sz w:val="18"/>
                <w:szCs w:val="18"/>
              </w:rPr>
              <w:t xml:space="preserve"> (od dnia podpisania  protokołu z czynności odbiorczych dostawy).</w:t>
            </w:r>
          </w:p>
          <w:p w:rsidR="009921FA" w:rsidRPr="006519A8" w:rsidRDefault="009921FA" w:rsidP="00684AF0">
            <w:pPr>
              <w:widowControl w:val="0"/>
              <w:suppressAutoHyphens/>
              <w:autoSpaceDN w:val="0"/>
              <w:spacing w:after="0" w:line="240" w:lineRule="auto"/>
              <w:ind w:left="322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9921FA" w:rsidRPr="006519A8" w:rsidRDefault="009921FA" w:rsidP="009921FA">
            <w:pPr>
              <w:numPr>
                <w:ilvl w:val="0"/>
                <w:numId w:val="4"/>
              </w:numPr>
              <w:spacing w:after="0" w:line="240" w:lineRule="auto"/>
              <w:ind w:left="322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19A8">
              <w:rPr>
                <w:rFonts w:ascii="Arial" w:hAnsi="Arial" w:cs="Arial"/>
                <w:sz w:val="18"/>
                <w:szCs w:val="18"/>
              </w:rPr>
              <w:t xml:space="preserve">Gwarancja obejmuje urządzenia i oprogramowanie, zainstalowane na urządzeniach lub niezbędne do ich prawidłowego funkcjonowania. </w:t>
            </w:r>
          </w:p>
          <w:p w:rsidR="009921FA" w:rsidRPr="006519A8" w:rsidRDefault="009921FA" w:rsidP="009921FA">
            <w:pPr>
              <w:numPr>
                <w:ilvl w:val="0"/>
                <w:numId w:val="4"/>
              </w:numPr>
              <w:spacing w:after="0" w:line="240" w:lineRule="auto"/>
              <w:ind w:left="322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19A8">
              <w:rPr>
                <w:rFonts w:ascii="Arial" w:hAnsi="Arial" w:cs="Arial"/>
                <w:sz w:val="18"/>
                <w:szCs w:val="18"/>
              </w:rPr>
              <w:t xml:space="preserve">Gwarancja obejmuje co najmniej: </w:t>
            </w:r>
          </w:p>
          <w:p w:rsidR="009921FA" w:rsidRPr="006519A8" w:rsidRDefault="009921FA" w:rsidP="009921FA">
            <w:pPr>
              <w:numPr>
                <w:ilvl w:val="1"/>
                <w:numId w:val="4"/>
              </w:numPr>
              <w:spacing w:after="0" w:line="240" w:lineRule="auto"/>
              <w:ind w:left="6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19A8">
              <w:rPr>
                <w:rFonts w:ascii="Arial" w:hAnsi="Arial" w:cs="Arial"/>
                <w:sz w:val="18"/>
                <w:szCs w:val="18"/>
              </w:rPr>
              <w:t xml:space="preserve">wady materiałowe i konstrukcyjne, a także niespełnienie deklarowanych przez producenta parametrów lub funkcji użytkowych; </w:t>
            </w:r>
          </w:p>
          <w:p w:rsidR="009921FA" w:rsidRPr="006519A8" w:rsidRDefault="009921FA" w:rsidP="009921FA">
            <w:pPr>
              <w:numPr>
                <w:ilvl w:val="1"/>
                <w:numId w:val="4"/>
              </w:numPr>
              <w:spacing w:after="0" w:line="240" w:lineRule="auto"/>
              <w:ind w:left="6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19A8">
              <w:rPr>
                <w:rFonts w:ascii="Arial" w:hAnsi="Arial" w:cs="Arial"/>
                <w:sz w:val="18"/>
                <w:szCs w:val="18"/>
              </w:rPr>
              <w:t xml:space="preserve">naprawę wykrytych uszkodzeń, w tym wymianę uszkodzonych podzespołów na nowe; </w:t>
            </w:r>
          </w:p>
          <w:p w:rsidR="009921FA" w:rsidRPr="006519A8" w:rsidRDefault="009921FA" w:rsidP="009921FA">
            <w:pPr>
              <w:numPr>
                <w:ilvl w:val="1"/>
                <w:numId w:val="4"/>
              </w:numPr>
              <w:spacing w:after="0" w:line="240" w:lineRule="auto"/>
              <w:ind w:left="605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19A8">
              <w:rPr>
                <w:rFonts w:ascii="Arial" w:hAnsi="Arial" w:cs="Arial"/>
                <w:sz w:val="18"/>
                <w:szCs w:val="18"/>
              </w:rPr>
              <w:t xml:space="preserve">usuwanie wykrytych usterek i błędów funkcjonalnych w działaniu urządzeń. </w:t>
            </w:r>
          </w:p>
          <w:p w:rsidR="009921FA" w:rsidRPr="006519A8" w:rsidRDefault="009921FA" w:rsidP="009921FA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22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Naprawa sprzętu w ciągu 7 dni (w przypadku naprawy trwającej dłużej niż 7 dni -sprzęt zastępczy)</w:t>
            </w:r>
            <w:r w:rsidRPr="006519A8">
              <w:rPr>
                <w:rFonts w:ascii="Arial" w:hAnsi="Arial" w:cs="Arial"/>
                <w:sz w:val="18"/>
                <w:szCs w:val="18"/>
              </w:rPr>
              <w:t xml:space="preserve"> od momentu wysłania powiadomienia Wykonawcy o usterce przez Zamawiającego</w:t>
            </w: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.</w:t>
            </w:r>
          </w:p>
          <w:p w:rsidR="009921FA" w:rsidRPr="006519A8" w:rsidRDefault="009921FA" w:rsidP="009921FA">
            <w:pPr>
              <w:numPr>
                <w:ilvl w:val="0"/>
                <w:numId w:val="4"/>
              </w:numPr>
              <w:spacing w:after="0" w:line="240" w:lineRule="auto"/>
              <w:ind w:left="322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19A8">
              <w:rPr>
                <w:rFonts w:ascii="Arial" w:hAnsi="Arial" w:cs="Arial"/>
                <w:sz w:val="18"/>
                <w:szCs w:val="18"/>
              </w:rPr>
              <w:t xml:space="preserve">W przypadku braku możliwości naprawy w miejscu instalacji sprzętu, odbiór urządzeń uszkodzonych celem naprawy w ramach udzielonej gwarancji, musi być realizowany z siedziby Zamawiającego. Odbiór może być realizowany za pośrednictwem firmy kurierskiej na koszt </w:t>
            </w:r>
            <w:r w:rsidRPr="006519A8">
              <w:rPr>
                <w:rFonts w:ascii="Arial" w:hAnsi="Arial" w:cs="Arial"/>
                <w:sz w:val="18"/>
                <w:szCs w:val="18"/>
              </w:rPr>
              <w:br/>
              <w:t xml:space="preserve">i odpowiedzialność Wykonawcy. </w:t>
            </w:r>
          </w:p>
          <w:p w:rsidR="009921FA" w:rsidRPr="006519A8" w:rsidRDefault="009921FA" w:rsidP="009921FA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22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W przypadku </w:t>
            </w:r>
            <w:r w:rsidRPr="006519A8">
              <w:rPr>
                <w:rFonts w:ascii="Arial" w:eastAsia="Arial Unicode MS" w:hAnsi="Arial" w:cs="Arial"/>
                <w:sz w:val="18"/>
                <w:szCs w:val="18"/>
              </w:rPr>
              <w:t>ponownego wystąpienia wady produktu po wykonaniu trzech kolejnych napraw</w:t>
            </w: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wymiana urządzania na nowy.</w:t>
            </w:r>
          </w:p>
          <w:p w:rsidR="009921FA" w:rsidRPr="006519A8" w:rsidRDefault="009921FA" w:rsidP="009921FA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22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hAnsi="Arial" w:cs="Arial"/>
                <w:sz w:val="18"/>
                <w:szCs w:val="18"/>
              </w:rPr>
              <w:t>Bezpłatne przeglądy w trakcie gwarancji w częstotliwości wg zaleceń producenta</w:t>
            </w:r>
          </w:p>
          <w:p w:rsidR="009921FA" w:rsidRPr="006519A8" w:rsidRDefault="009921FA" w:rsidP="009921FA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22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Przegląd w pierwszym roku po gwarancji - bezpłatny.</w:t>
            </w:r>
          </w:p>
          <w:p w:rsidR="009921FA" w:rsidRPr="006519A8" w:rsidRDefault="009921FA" w:rsidP="009921FA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22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Instrukcja obsługi w języku polskim.</w:t>
            </w:r>
          </w:p>
          <w:p w:rsidR="009921FA" w:rsidRPr="006519A8" w:rsidRDefault="009921FA" w:rsidP="009921FA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22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hAnsi="Arial" w:cs="Arial"/>
                <w:sz w:val="18"/>
                <w:szCs w:val="18"/>
              </w:rPr>
              <w:t>Wsparcie techniczne, serwis i gwarancja świadczone przez producenta lub przez oficjalnego partnera serwisowego producenta urządzeń w miejscu zainstalowania sprzętu</w:t>
            </w:r>
            <w:r w:rsidRPr="006519A8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  <w:r w:rsidRPr="006519A8">
              <w:rPr>
                <w:rFonts w:ascii="Arial" w:hAnsi="Arial" w:cs="Arial"/>
                <w:sz w:val="18"/>
                <w:szCs w:val="18"/>
              </w:rPr>
              <w:t>– podać dane kontaktowe serwisu.</w:t>
            </w:r>
          </w:p>
          <w:p w:rsidR="009921FA" w:rsidRPr="006519A8" w:rsidRDefault="009921FA" w:rsidP="009921FA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22" w:hanging="28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6519A8">
              <w:rPr>
                <w:rFonts w:ascii="Arial" w:hAnsi="Arial" w:cs="Arial"/>
                <w:sz w:val="18"/>
                <w:szCs w:val="18"/>
              </w:rPr>
              <w:t>Serwis będzie świadczony zgodnie z metodyką i zaleceniami producenta urządzeń.</w:t>
            </w:r>
          </w:p>
          <w:p w:rsidR="009921FA" w:rsidRPr="006519A8" w:rsidRDefault="009921FA" w:rsidP="00684AF0">
            <w:pPr>
              <w:widowControl w:val="0"/>
              <w:suppressAutoHyphens/>
              <w:autoSpaceDN w:val="0"/>
              <w:spacing w:after="0" w:line="240" w:lineRule="auto"/>
              <w:ind w:left="424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9921FA" w:rsidRPr="006519A8" w:rsidRDefault="009921FA" w:rsidP="00684AF0">
            <w:pPr>
              <w:tabs>
                <w:tab w:val="left" w:pos="0"/>
                <w:tab w:val="left" w:pos="284"/>
                <w:tab w:val="left" w:leader="do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6519A8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lastRenderedPageBreak/>
              <w:t>1 szt.</w:t>
            </w:r>
          </w:p>
        </w:tc>
      </w:tr>
    </w:tbl>
    <w:p w:rsidR="009921FA" w:rsidRDefault="009921FA" w:rsidP="009921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921FA" w:rsidRPr="001F23D6" w:rsidRDefault="009921FA" w:rsidP="009921FA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  <w:r w:rsidRPr="001F23D6">
        <w:rPr>
          <w:rFonts w:ascii="Arial" w:eastAsia="Lucida Sans Unicode" w:hAnsi="Arial" w:cs="Arial"/>
          <w:color w:val="000000"/>
          <w:sz w:val="20"/>
          <w:szCs w:val="20"/>
          <w:lang w:bidi="en-US"/>
        </w:rPr>
        <w:t>Oświadczam, iż zapoznałem się i akceptuję warunki dotyczące realizacji przedmiotu zamówienia przedstawione w zapytaniu ofertowym.</w:t>
      </w:r>
    </w:p>
    <w:p w:rsidR="009921FA" w:rsidRPr="001F23D6" w:rsidRDefault="009921FA" w:rsidP="009921FA">
      <w:pPr>
        <w:widowControl w:val="0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  <w:r w:rsidRPr="001F23D6">
        <w:rPr>
          <w:rFonts w:ascii="Arial" w:eastAsia="Lucida Sans Unicode" w:hAnsi="Arial" w:cs="Arial"/>
          <w:color w:val="000000"/>
          <w:sz w:val="20"/>
          <w:szCs w:val="20"/>
          <w:lang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9921FA" w:rsidRPr="001F23D6" w:rsidRDefault="009921FA" w:rsidP="009921FA">
      <w:pPr>
        <w:widowControl w:val="0"/>
        <w:suppressAutoHyphens/>
        <w:spacing w:after="0" w:line="240" w:lineRule="auto"/>
        <w:ind w:left="284" w:hanging="284"/>
        <w:jc w:val="both"/>
        <w:rPr>
          <w:rFonts w:ascii="Arial" w:eastAsia="Lucida Sans Unicode" w:hAnsi="Arial" w:cs="Arial"/>
          <w:color w:val="000000"/>
          <w:sz w:val="20"/>
          <w:szCs w:val="20"/>
          <w:lang w:bidi="en-US"/>
        </w:rPr>
      </w:pPr>
    </w:p>
    <w:p w:rsidR="009921FA" w:rsidRPr="001F23D6" w:rsidRDefault="009921FA" w:rsidP="009921F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lang w:bidi="en-US"/>
        </w:rPr>
      </w:pPr>
    </w:p>
    <w:p w:rsidR="009921FA" w:rsidRPr="001F23D6" w:rsidRDefault="009921FA" w:rsidP="009921FA">
      <w:p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lang w:eastAsia="pl-PL"/>
        </w:rPr>
      </w:pPr>
      <w:r w:rsidRPr="001F23D6"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ab/>
        <w:t xml:space="preserve">       </w:t>
      </w:r>
      <w:r>
        <w:rPr>
          <w:rFonts w:ascii="Arial" w:eastAsia="Times New Roman" w:hAnsi="Arial" w:cs="Arial"/>
          <w:sz w:val="18"/>
          <w:lang w:eastAsia="pl-PL"/>
        </w:rPr>
        <w:tab/>
      </w:r>
      <w:r>
        <w:rPr>
          <w:rFonts w:ascii="Arial" w:eastAsia="Times New Roman" w:hAnsi="Arial" w:cs="Arial"/>
          <w:sz w:val="18"/>
          <w:lang w:eastAsia="pl-PL"/>
        </w:rPr>
        <w:tab/>
      </w:r>
      <w:r>
        <w:rPr>
          <w:rFonts w:ascii="Arial" w:eastAsia="Times New Roman" w:hAnsi="Arial" w:cs="Arial"/>
          <w:sz w:val="18"/>
          <w:lang w:eastAsia="pl-PL"/>
        </w:rPr>
        <w:tab/>
      </w:r>
      <w:r>
        <w:rPr>
          <w:rFonts w:ascii="Arial" w:eastAsia="Times New Roman" w:hAnsi="Arial" w:cs="Arial"/>
          <w:sz w:val="18"/>
          <w:lang w:eastAsia="pl-PL"/>
        </w:rPr>
        <w:tab/>
      </w:r>
      <w:r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 xml:space="preserve"> ………………..………….</w:t>
      </w:r>
    </w:p>
    <w:p w:rsidR="009921FA" w:rsidRPr="001F23D6" w:rsidRDefault="009921FA" w:rsidP="009921FA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1F23D6"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ab/>
        <w:t xml:space="preserve"> </w:t>
      </w:r>
      <w:r w:rsidRPr="001F23D6">
        <w:rPr>
          <w:rFonts w:ascii="Arial" w:eastAsia="Times New Roman" w:hAnsi="Arial" w:cs="Arial"/>
          <w:sz w:val="18"/>
          <w:lang w:eastAsia="pl-PL"/>
        </w:rPr>
        <w:tab/>
        <w:t xml:space="preserve">         </w:t>
      </w:r>
      <w:r w:rsidRPr="001F23D6">
        <w:rPr>
          <w:rFonts w:ascii="Arial" w:eastAsia="Times New Roman" w:hAnsi="Arial" w:cs="Arial"/>
          <w:sz w:val="18"/>
          <w:lang w:eastAsia="pl-PL"/>
        </w:rPr>
        <w:tab/>
        <w:t xml:space="preserve">           </w:t>
      </w:r>
      <w:r>
        <w:rPr>
          <w:rFonts w:ascii="Arial" w:eastAsia="Times New Roman" w:hAnsi="Arial" w:cs="Arial"/>
          <w:sz w:val="18"/>
          <w:lang w:eastAsia="pl-PL"/>
        </w:rPr>
        <w:tab/>
      </w:r>
      <w:r>
        <w:rPr>
          <w:rFonts w:ascii="Arial" w:eastAsia="Times New Roman" w:hAnsi="Arial" w:cs="Arial"/>
          <w:sz w:val="18"/>
          <w:lang w:eastAsia="pl-PL"/>
        </w:rPr>
        <w:tab/>
      </w:r>
      <w:r w:rsidRPr="001F23D6">
        <w:rPr>
          <w:rFonts w:ascii="Arial" w:eastAsia="Times New Roman" w:hAnsi="Arial" w:cs="Arial"/>
          <w:sz w:val="18"/>
          <w:lang w:eastAsia="pl-PL"/>
        </w:rPr>
        <w:t>podpis osoby uprawnionej</w:t>
      </w:r>
    </w:p>
    <w:p w:rsidR="0006057D" w:rsidRDefault="0006057D"/>
    <w:sectPr w:rsidR="0006057D" w:rsidSect="009921F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D2321"/>
    <w:multiLevelType w:val="multilevel"/>
    <w:tmpl w:val="B08C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A6382"/>
    <w:multiLevelType w:val="hybridMultilevel"/>
    <w:tmpl w:val="6B96B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C7A14"/>
    <w:multiLevelType w:val="hybridMultilevel"/>
    <w:tmpl w:val="841EDE62"/>
    <w:lvl w:ilvl="0" w:tplc="9EA6E1F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FA"/>
    <w:rsid w:val="0006057D"/>
    <w:rsid w:val="000C6E85"/>
    <w:rsid w:val="009921FA"/>
    <w:rsid w:val="00A9609C"/>
    <w:rsid w:val="00C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FD34"/>
  <w15:chartTrackingRefBased/>
  <w15:docId w15:val="{1CAA6B3A-0C0B-47F0-8BE5-C71E6BD0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ny 1"/>
    <w:qFormat/>
    <w:rsid w:val="009921F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1">
    <w:name w:val="mój 1"/>
    <w:basedOn w:val="Normalny"/>
    <w:link w:val="mj1Znak"/>
    <w:qFormat/>
    <w:rsid w:val="000C6E85"/>
    <w:pPr>
      <w:spacing w:after="200"/>
    </w:pPr>
    <w:rPr>
      <w:strike/>
    </w:rPr>
  </w:style>
  <w:style w:type="character" w:customStyle="1" w:styleId="mj1Znak">
    <w:name w:val="mój 1 Znak"/>
    <w:basedOn w:val="Domylnaczcionkaakapitu"/>
    <w:link w:val="mj1"/>
    <w:rsid w:val="000C6E85"/>
    <w:rPr>
      <w:rFonts w:ascii="Arial" w:hAnsi="Arial"/>
      <w:strike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dc:description/>
  <cp:lastModifiedBy>Wilk Katarzyna</cp:lastModifiedBy>
  <cp:revision>2</cp:revision>
  <dcterms:created xsi:type="dcterms:W3CDTF">2025-09-23T10:31:00Z</dcterms:created>
  <dcterms:modified xsi:type="dcterms:W3CDTF">2025-09-23T11:13:00Z</dcterms:modified>
</cp:coreProperties>
</file>