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32E" w:rsidRDefault="002C0060" w:rsidP="00846E02">
      <w:pPr>
        <w:jc w:val="right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</w:t>
      </w:r>
      <w:r w:rsidR="0078215A">
        <w:rPr>
          <w:rFonts w:ascii="Arial" w:hAnsi="Arial" w:cs="Arial"/>
          <w:sz w:val="18"/>
          <w:szCs w:val="22"/>
        </w:rPr>
        <w:t xml:space="preserve">Załącznik nr </w:t>
      </w:r>
      <w:r w:rsidR="00724F8C">
        <w:rPr>
          <w:rFonts w:ascii="Arial" w:hAnsi="Arial" w:cs="Arial"/>
          <w:sz w:val="18"/>
          <w:szCs w:val="22"/>
        </w:rPr>
        <w:t>7</w:t>
      </w:r>
      <w:r w:rsidR="00846E02" w:rsidRPr="005F1149">
        <w:rPr>
          <w:rFonts w:ascii="Arial" w:hAnsi="Arial" w:cs="Arial"/>
          <w:sz w:val="18"/>
          <w:szCs w:val="22"/>
        </w:rPr>
        <w:t xml:space="preserve"> do zapytania ofertowego</w:t>
      </w:r>
    </w:p>
    <w:p w:rsidR="00846E02" w:rsidRDefault="00846E02" w:rsidP="00B66F76">
      <w:pPr>
        <w:jc w:val="center"/>
        <w:rPr>
          <w:rFonts w:ascii="Arial" w:hAnsi="Arial" w:cs="Arial"/>
          <w:b/>
          <w:sz w:val="26"/>
          <w:szCs w:val="26"/>
        </w:rPr>
      </w:pPr>
    </w:p>
    <w:p w:rsidR="00D4081B" w:rsidRPr="00DA5D39" w:rsidRDefault="00D4081B" w:rsidP="00B66F76">
      <w:pPr>
        <w:jc w:val="center"/>
        <w:rPr>
          <w:rFonts w:ascii="Arial" w:hAnsi="Arial" w:cs="Arial"/>
          <w:b/>
          <w:sz w:val="26"/>
          <w:szCs w:val="26"/>
        </w:rPr>
      </w:pPr>
      <w:r w:rsidRPr="00DA5D39">
        <w:rPr>
          <w:rFonts w:ascii="Arial" w:hAnsi="Arial" w:cs="Arial"/>
          <w:b/>
          <w:sz w:val="26"/>
          <w:szCs w:val="26"/>
        </w:rPr>
        <w:t>OPIS PRZEDMIOTU ZAMÓWIENIA</w:t>
      </w:r>
    </w:p>
    <w:p w:rsidR="006B75A1" w:rsidRDefault="009C0BF0" w:rsidP="00DA5D3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6"/>
          <w:szCs w:val="26"/>
        </w:rPr>
        <w:t xml:space="preserve"> BLOK</w:t>
      </w:r>
      <w:r w:rsidR="00597882">
        <w:rPr>
          <w:rFonts w:ascii="Arial" w:hAnsi="Arial" w:cs="Arial"/>
          <w:b/>
          <w:sz w:val="26"/>
          <w:szCs w:val="26"/>
        </w:rPr>
        <w:t xml:space="preserve"> 3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937AC6" w:rsidRPr="00DA5D39">
        <w:rPr>
          <w:rFonts w:ascii="Arial" w:hAnsi="Arial" w:cs="Arial"/>
          <w:sz w:val="22"/>
          <w:szCs w:val="22"/>
        </w:rPr>
        <w:t>–</w:t>
      </w:r>
      <w:r w:rsidR="00BE196C">
        <w:rPr>
          <w:rFonts w:ascii="Arial" w:hAnsi="Arial" w:cs="Arial"/>
          <w:sz w:val="22"/>
          <w:szCs w:val="22"/>
        </w:rPr>
        <w:t xml:space="preserve"> dostawa </w:t>
      </w:r>
      <w:r w:rsidR="00712F6C">
        <w:rPr>
          <w:rFonts w:ascii="Arial" w:hAnsi="Arial" w:cs="Arial"/>
          <w:sz w:val="22"/>
          <w:szCs w:val="22"/>
        </w:rPr>
        <w:t>krzeseł</w:t>
      </w:r>
    </w:p>
    <w:tbl>
      <w:tblPr>
        <w:tblW w:w="9177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ela – Opis przedmiotu zamówienia Blok 2 - stoły i krzesła"/>
        <w:tblDescription w:val="Tabela umożliwiająca złożenie oferty cenowej Zamawiającemu."/>
      </w:tblPr>
      <w:tblGrid>
        <w:gridCol w:w="364"/>
        <w:gridCol w:w="8813"/>
      </w:tblGrid>
      <w:tr w:rsidR="00C056BA" w:rsidRPr="007743CA" w:rsidTr="00C056BA">
        <w:trPr>
          <w:trHeight w:hRule="exact" w:val="680"/>
        </w:trPr>
        <w:tc>
          <w:tcPr>
            <w:tcW w:w="364" w:type="dxa"/>
            <w:vAlign w:val="center"/>
          </w:tcPr>
          <w:p w:rsidR="00C056BA" w:rsidRPr="00D9144F" w:rsidRDefault="00C056BA" w:rsidP="009E1AC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9144F">
              <w:rPr>
                <w:rFonts w:ascii="Arial" w:hAnsi="Arial" w:cs="Arial"/>
                <w:noProof/>
                <w:sz w:val="18"/>
                <w:szCs w:val="18"/>
              </w:rPr>
              <w:t>Lp</w:t>
            </w:r>
          </w:p>
        </w:tc>
        <w:tc>
          <w:tcPr>
            <w:tcW w:w="8813" w:type="dxa"/>
            <w:vAlign w:val="center"/>
          </w:tcPr>
          <w:p w:rsidR="00C056BA" w:rsidRPr="00D9144F" w:rsidRDefault="00C056BA" w:rsidP="009E1AC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9144F">
              <w:rPr>
                <w:rFonts w:ascii="Arial" w:hAnsi="Arial" w:cs="Arial"/>
                <w:noProof/>
                <w:sz w:val="18"/>
                <w:szCs w:val="18"/>
              </w:rPr>
              <w:t>Opis</w:t>
            </w:r>
          </w:p>
        </w:tc>
      </w:tr>
      <w:tr w:rsidR="00C056BA" w:rsidRPr="007743CA" w:rsidTr="00C056BA">
        <w:trPr>
          <w:trHeight w:hRule="exact" w:val="271"/>
        </w:trPr>
        <w:tc>
          <w:tcPr>
            <w:tcW w:w="364" w:type="dxa"/>
            <w:vAlign w:val="center"/>
          </w:tcPr>
          <w:p w:rsidR="00C056BA" w:rsidRPr="00815C08" w:rsidRDefault="00C056BA" w:rsidP="009E1AC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15C08">
              <w:rPr>
                <w:rFonts w:ascii="Arial" w:hAnsi="Arial" w:cs="Arial"/>
                <w:noProof/>
                <w:sz w:val="18"/>
                <w:szCs w:val="18"/>
              </w:rPr>
              <w:t>1</w:t>
            </w:r>
          </w:p>
        </w:tc>
        <w:tc>
          <w:tcPr>
            <w:tcW w:w="8813" w:type="dxa"/>
            <w:vAlign w:val="center"/>
          </w:tcPr>
          <w:p w:rsidR="00C056BA" w:rsidRPr="00815C08" w:rsidRDefault="00C056BA" w:rsidP="009E1AC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15C08">
              <w:rPr>
                <w:rFonts w:ascii="Arial" w:hAnsi="Arial" w:cs="Arial"/>
                <w:noProof/>
                <w:sz w:val="18"/>
                <w:szCs w:val="18"/>
              </w:rPr>
              <w:t>2</w:t>
            </w:r>
          </w:p>
        </w:tc>
      </w:tr>
      <w:tr w:rsidR="00C056BA" w:rsidRPr="007743CA" w:rsidTr="00D4643B">
        <w:trPr>
          <w:trHeight w:hRule="exact" w:val="11067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A" w:rsidRDefault="00C056BA" w:rsidP="00755CBC">
            <w:pPr>
              <w:tabs>
                <w:tab w:val="left" w:pos="0"/>
                <w:tab w:val="left" w:pos="284"/>
              </w:tabs>
              <w:spacing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13" w:type="dxa"/>
            <w:tcBorders>
              <w:top w:val="single" w:sz="4" w:space="0" w:color="auto"/>
              <w:bottom w:val="single" w:sz="4" w:space="0" w:color="auto"/>
            </w:tcBorders>
          </w:tcPr>
          <w:p w:rsidR="00C056BA" w:rsidRPr="00D13DE9" w:rsidRDefault="00C056BA" w:rsidP="00D80B75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bCs/>
                <w:sz w:val="18"/>
                <w:szCs w:val="22"/>
                <w:u w:val="single"/>
              </w:rPr>
            </w:pPr>
            <w:r w:rsidRPr="00755CBC">
              <w:rPr>
                <w:rFonts w:ascii="Arial" w:hAnsi="Arial" w:cs="Arial"/>
                <w:b/>
                <w:bCs/>
                <w:szCs w:val="22"/>
                <w:u w:val="single"/>
              </w:rPr>
              <w:t>BIUROWE KRZESŁO OBROTOWE Z ZAGŁÓWKIEM</w:t>
            </w:r>
            <w:r w:rsidR="00734E26">
              <w:rPr>
                <w:rFonts w:ascii="Arial" w:hAnsi="Arial" w:cs="Arial"/>
                <w:b/>
                <w:bCs/>
                <w:szCs w:val="22"/>
                <w:u w:val="single"/>
              </w:rPr>
              <w:t>:</w:t>
            </w:r>
          </w:p>
          <w:p w:rsidR="00C056BA" w:rsidRPr="00755CBC" w:rsidRDefault="00C056BA" w:rsidP="00B33A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5CBC">
              <w:rPr>
                <w:rFonts w:ascii="Arial" w:hAnsi="Arial" w:cs="Arial"/>
                <w:b/>
                <w:bCs/>
                <w:sz w:val="22"/>
                <w:szCs w:val="22"/>
              </w:rPr>
              <w:t>materiał, kolor, cechy szczególne: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mechanizm trzydźwigniowy;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regulacja wysokości oparcia bez potrzeby wstawania z krzesła;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regulacja kąta odchylenia oparcia;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regulacja synchroniczna kąta odchylenia oparcia i siedziska jednocześnie;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siedzisko tapicerowane tkaniną w kolorze czarnym;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 xml:space="preserve">oparcie tapicerowane </w:t>
            </w:r>
            <w:r w:rsidR="00885AFB">
              <w:rPr>
                <w:rFonts w:ascii="Arial" w:hAnsi="Arial" w:cs="Arial"/>
                <w:sz w:val="22"/>
                <w:szCs w:val="20"/>
              </w:rPr>
              <w:t>siatką</w:t>
            </w:r>
            <w:r w:rsidRPr="00755CBC">
              <w:rPr>
                <w:rFonts w:ascii="Arial" w:hAnsi="Arial" w:cs="Arial"/>
                <w:sz w:val="22"/>
                <w:szCs w:val="20"/>
              </w:rPr>
              <w:t xml:space="preserve"> w kolorze czarnym;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podstawa co najmniej pięciopodporowa z kółkami jezdnymi;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b/>
                <w:bCs/>
                <w:sz w:val="22"/>
                <w:szCs w:val="20"/>
              </w:rPr>
              <w:t>regulowane podłokietniki 3d</w:t>
            </w:r>
            <w:r w:rsidRPr="00755CBC">
              <w:rPr>
                <w:rFonts w:ascii="Arial" w:hAnsi="Arial" w:cs="Arial"/>
                <w:sz w:val="22"/>
                <w:szCs w:val="20"/>
              </w:rPr>
              <w:t>: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góra – dół;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regulowane nakładki przód – tył;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regulowana odległość podłokietnika od siedziska;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regulacja siły oporu oparcia w zależności od wagi użytkownika 130 – 150 kg;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b/>
                <w:bCs/>
                <w:sz w:val="22"/>
                <w:szCs w:val="20"/>
              </w:rPr>
              <w:t>profil oparcia podtrzymujący odcinek lędźwiowy kręgosłupa</w:t>
            </w:r>
            <w:r w:rsidRPr="00755CBC">
              <w:rPr>
                <w:rFonts w:ascii="Arial" w:hAnsi="Arial" w:cs="Arial"/>
                <w:sz w:val="22"/>
                <w:szCs w:val="20"/>
              </w:rPr>
              <w:t>: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możliwość blokady kąta odchylenia siedziska i oparcia w wybranej pozycji jednocześnie;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możliwość blokady kąta odchylenia samego oparcia;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siedzisko i oparcie odchylające się niezależnie od siebie;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funkcja swobodnego kołysania się;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regulacja siły oporu oparcia;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płynnie regulowana wysokość krzesła biurowego;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regulowana wysokość oparcia;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wygodne, szerokie siedzisko ergonomicznie wyprofilowane;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  <w:u w:val="single"/>
              </w:rPr>
            </w:pPr>
            <w:r w:rsidRPr="00755CBC">
              <w:rPr>
                <w:rFonts w:ascii="Arial" w:hAnsi="Arial" w:cs="Arial"/>
                <w:bCs/>
                <w:iCs/>
                <w:sz w:val="22"/>
                <w:szCs w:val="20"/>
              </w:rPr>
              <w:t>anatomicznie uformowane oparcie</w:t>
            </w:r>
            <w:r w:rsidRPr="00755CBC">
              <w:rPr>
                <w:rFonts w:ascii="Arial" w:hAnsi="Arial" w:cs="Arial"/>
                <w:sz w:val="22"/>
                <w:szCs w:val="20"/>
              </w:rPr>
              <w:t xml:space="preserve"> z</w:t>
            </w:r>
            <w:r w:rsidRPr="00755CBC">
              <w:rPr>
                <w:sz w:val="28"/>
              </w:rPr>
              <w:t> </w:t>
            </w:r>
            <w:r w:rsidRPr="00755CBC">
              <w:rPr>
                <w:rFonts w:ascii="Arial" w:hAnsi="Arial" w:cs="Arial"/>
                <w:sz w:val="22"/>
                <w:szCs w:val="20"/>
              </w:rPr>
              <w:t>wygodnym podparciem w części lędźwiowej;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  <w:u w:val="single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samohamowne kółka do powierzchni twardych;</w:t>
            </w:r>
          </w:p>
          <w:p w:rsidR="00C056BA" w:rsidRPr="00755CBC" w:rsidRDefault="00724F8C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  <w:u w:val="single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0" type="#_x0000_t75" style="position:absolute;left:0;text-align:left;margin-left:299.8pt;margin-top:354.4pt;width:91.65pt;height:153.85pt;z-index:251659264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060" DrawAspect="Content" ObjectID="_1820649119" r:id="rId9"/>
              </w:object>
            </w:r>
            <w:r w:rsidR="00C056BA" w:rsidRPr="00755CBC">
              <w:rPr>
                <w:rFonts w:ascii="Arial" w:hAnsi="Arial" w:cs="Arial"/>
                <w:bCs/>
                <w:sz w:val="22"/>
                <w:szCs w:val="20"/>
              </w:rPr>
              <w:t>regulowany zagłówek;</w:t>
            </w:r>
          </w:p>
          <w:p w:rsidR="00C056BA" w:rsidRPr="00755CBC" w:rsidRDefault="00C056BA" w:rsidP="00755CBC">
            <w:pPr>
              <w:autoSpaceDE w:val="0"/>
              <w:autoSpaceDN w:val="0"/>
              <w:adjustRightInd w:val="0"/>
              <w:ind w:left="95"/>
              <w:rPr>
                <w:rFonts w:ascii="Arial" w:hAnsi="Arial" w:cs="Arial"/>
                <w:bCs/>
                <w:sz w:val="22"/>
                <w:szCs w:val="20"/>
              </w:rPr>
            </w:pPr>
            <w:r w:rsidRPr="00755CBC">
              <w:rPr>
                <w:rFonts w:ascii="Arial" w:hAnsi="Arial" w:cs="Arial"/>
                <w:b/>
                <w:bCs/>
                <w:sz w:val="22"/>
                <w:szCs w:val="20"/>
              </w:rPr>
              <w:t>wymiary krzesła:</w:t>
            </w:r>
          </w:p>
          <w:p w:rsidR="00885AFB" w:rsidRPr="00885AFB" w:rsidRDefault="00885AFB" w:rsidP="00885AF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 w:rsidRPr="00885AFB">
              <w:rPr>
                <w:rFonts w:ascii="Arial" w:hAnsi="Arial" w:cs="Arial"/>
                <w:sz w:val="22"/>
                <w:szCs w:val="20"/>
              </w:rPr>
              <w:t>wym</w:t>
            </w:r>
            <w:r>
              <w:rPr>
                <w:rFonts w:ascii="Arial" w:hAnsi="Arial" w:cs="Arial"/>
                <w:sz w:val="22"/>
                <w:szCs w:val="20"/>
              </w:rPr>
              <w:t>iary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siedziska</w:t>
            </w:r>
            <w:r>
              <w:rPr>
                <w:rFonts w:ascii="Arial" w:hAnsi="Arial" w:cs="Arial"/>
                <w:sz w:val="22"/>
                <w:szCs w:val="20"/>
              </w:rPr>
              <w:t>: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47 x 44 cm</w:t>
            </w:r>
            <w:r w:rsidR="004515A1">
              <w:rPr>
                <w:rFonts w:ascii="Arial" w:hAnsi="Arial" w:cs="Arial"/>
                <w:sz w:val="22"/>
                <w:szCs w:val="20"/>
              </w:rPr>
              <w:t xml:space="preserve"> (± 2 cm);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  <w:p w:rsidR="00D725BF" w:rsidRDefault="00885AFB" w:rsidP="00885AF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 w:rsidRPr="00885AFB">
              <w:rPr>
                <w:rFonts w:ascii="Arial" w:hAnsi="Arial" w:cs="Arial"/>
                <w:sz w:val="22"/>
                <w:szCs w:val="20"/>
              </w:rPr>
              <w:t>regulowana wys</w:t>
            </w:r>
            <w:r>
              <w:rPr>
                <w:rFonts w:ascii="Arial" w:hAnsi="Arial" w:cs="Arial"/>
                <w:sz w:val="22"/>
                <w:szCs w:val="20"/>
              </w:rPr>
              <w:t>okość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siedziska</w:t>
            </w:r>
            <w:r>
              <w:rPr>
                <w:rFonts w:ascii="Arial" w:hAnsi="Arial" w:cs="Arial"/>
                <w:sz w:val="22"/>
                <w:szCs w:val="20"/>
              </w:rPr>
              <w:t>: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42 - 51,5 cm</w:t>
            </w:r>
            <w:r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885AFB" w:rsidRPr="00885AFB" w:rsidRDefault="00D725BF" w:rsidP="00885AF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wysokość podłokietnika: 18 – 26 cm;</w:t>
            </w:r>
            <w:r w:rsidR="00885AFB" w:rsidRPr="00885AFB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  <w:p w:rsidR="00885AFB" w:rsidRPr="00885AFB" w:rsidRDefault="00885AFB" w:rsidP="00885AF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 w:rsidRPr="00885AFB">
              <w:rPr>
                <w:rFonts w:ascii="Arial" w:hAnsi="Arial" w:cs="Arial"/>
                <w:sz w:val="22"/>
                <w:szCs w:val="20"/>
              </w:rPr>
              <w:t>regulacja podłokietników</w:t>
            </w:r>
            <w:r>
              <w:rPr>
                <w:rFonts w:ascii="Arial" w:hAnsi="Arial" w:cs="Arial"/>
                <w:sz w:val="22"/>
                <w:szCs w:val="20"/>
              </w:rPr>
              <w:t>: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8 cm</w:t>
            </w:r>
            <w:r w:rsidR="004515A1">
              <w:rPr>
                <w:rFonts w:ascii="Arial" w:hAnsi="Arial" w:cs="Arial"/>
                <w:sz w:val="22"/>
                <w:szCs w:val="20"/>
              </w:rPr>
              <w:t xml:space="preserve"> (± 2 cm)</w:t>
            </w:r>
            <w:r>
              <w:rPr>
                <w:rFonts w:ascii="Arial" w:hAnsi="Arial" w:cs="Arial"/>
                <w:sz w:val="22"/>
                <w:szCs w:val="20"/>
              </w:rPr>
              <w:t>;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  <w:p w:rsidR="00885AFB" w:rsidRPr="00885AFB" w:rsidRDefault="00885AFB" w:rsidP="00885AF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 w:rsidRPr="00885AFB">
              <w:rPr>
                <w:rFonts w:ascii="Arial" w:hAnsi="Arial" w:cs="Arial"/>
                <w:sz w:val="22"/>
                <w:szCs w:val="20"/>
              </w:rPr>
              <w:t>wym</w:t>
            </w:r>
            <w:r>
              <w:rPr>
                <w:rFonts w:ascii="Arial" w:hAnsi="Arial" w:cs="Arial"/>
                <w:sz w:val="22"/>
                <w:szCs w:val="20"/>
              </w:rPr>
              <w:t>iary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oparcia 47 x 53,5 cm</w:t>
            </w:r>
            <w:r w:rsidR="00D725BF"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C056BA" w:rsidRPr="00D725BF" w:rsidRDefault="00D725BF" w:rsidP="004515A1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color w:val="000000"/>
                <w:sz w:val="22"/>
                <w:szCs w:val="20"/>
                <w:u w:val="single"/>
                <w:lang w:eastAsia="zh-CN"/>
              </w:rPr>
            </w:pPr>
            <w:r>
              <w:rPr>
                <w:rFonts w:ascii="Arial" w:eastAsia="SimSun" w:hAnsi="Arial" w:cs="Arial"/>
                <w:color w:val="000000"/>
                <w:sz w:val="22"/>
                <w:szCs w:val="20"/>
                <w:lang w:eastAsia="zh-CN"/>
              </w:rPr>
              <w:t>wysokość krzesła: 120 – 139 cm;</w:t>
            </w:r>
          </w:p>
          <w:p w:rsidR="00D725BF" w:rsidRPr="00D725BF" w:rsidRDefault="00D725BF" w:rsidP="004515A1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color w:val="000000"/>
                <w:sz w:val="22"/>
                <w:szCs w:val="20"/>
                <w:u w:val="single"/>
                <w:lang w:eastAsia="zh-CN"/>
              </w:rPr>
            </w:pPr>
            <w:r>
              <w:rPr>
                <w:rFonts w:ascii="Arial" w:eastAsia="SimSun" w:hAnsi="Arial" w:cs="Arial"/>
                <w:color w:val="000000"/>
                <w:sz w:val="22"/>
                <w:szCs w:val="20"/>
                <w:lang w:eastAsia="zh-CN"/>
              </w:rPr>
              <w:t xml:space="preserve">szerokość krzesła: 68 cm </w:t>
            </w:r>
            <w:r>
              <w:rPr>
                <w:rFonts w:ascii="Arial" w:hAnsi="Arial" w:cs="Arial"/>
                <w:sz w:val="22"/>
                <w:szCs w:val="20"/>
              </w:rPr>
              <w:t>(± 2 cm);</w:t>
            </w:r>
          </w:p>
          <w:p w:rsidR="00D725BF" w:rsidRDefault="00D725BF" w:rsidP="004515A1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color w:val="000000"/>
                <w:sz w:val="22"/>
                <w:szCs w:val="20"/>
                <w:u w:val="single"/>
                <w:lang w:eastAsia="zh-CN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głębokość krzesła: 68 </w:t>
            </w:r>
            <w:r>
              <w:rPr>
                <w:rFonts w:ascii="Arial" w:eastAsia="SimSun" w:hAnsi="Arial" w:cs="Arial"/>
                <w:color w:val="000000"/>
                <w:sz w:val="22"/>
                <w:szCs w:val="20"/>
                <w:lang w:eastAsia="zh-CN"/>
              </w:rPr>
              <w:t xml:space="preserve">cm </w:t>
            </w:r>
            <w:r>
              <w:rPr>
                <w:rFonts w:ascii="Arial" w:hAnsi="Arial" w:cs="Arial"/>
                <w:sz w:val="22"/>
                <w:szCs w:val="20"/>
              </w:rPr>
              <w:t>(± 2 cm).</w:t>
            </w:r>
          </w:p>
          <w:p w:rsidR="00D725BF" w:rsidRDefault="00D725BF" w:rsidP="00D725BF">
            <w:pPr>
              <w:rPr>
                <w:rFonts w:ascii="Arial" w:eastAsia="SimSun" w:hAnsi="Arial" w:cs="Arial"/>
                <w:sz w:val="22"/>
                <w:szCs w:val="20"/>
                <w:lang w:eastAsia="zh-CN"/>
              </w:rPr>
            </w:pPr>
          </w:p>
          <w:p w:rsidR="00D725BF" w:rsidRPr="00D725BF" w:rsidRDefault="00D725BF" w:rsidP="00D725BF">
            <w:pPr>
              <w:ind w:firstLine="708"/>
              <w:rPr>
                <w:rFonts w:ascii="Arial" w:eastAsia="SimSun" w:hAnsi="Arial" w:cs="Arial"/>
                <w:sz w:val="22"/>
                <w:szCs w:val="20"/>
                <w:lang w:eastAsia="zh-CN"/>
              </w:rPr>
            </w:pPr>
          </w:p>
        </w:tc>
      </w:tr>
      <w:tr w:rsidR="00C056BA" w:rsidRPr="007743CA" w:rsidTr="007B11C2">
        <w:trPr>
          <w:trHeight w:hRule="exact" w:val="5959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A" w:rsidRDefault="003A2687" w:rsidP="00B33AC0">
            <w:pPr>
              <w:tabs>
                <w:tab w:val="left" w:pos="0"/>
                <w:tab w:val="left" w:pos="284"/>
              </w:tabs>
              <w:spacing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8813" w:type="dxa"/>
            <w:tcBorders>
              <w:top w:val="single" w:sz="4" w:space="0" w:color="auto"/>
              <w:bottom w:val="single" w:sz="4" w:space="0" w:color="auto"/>
            </w:tcBorders>
          </w:tcPr>
          <w:p w:rsidR="00C056BA" w:rsidRPr="00734E26" w:rsidRDefault="00C056BA" w:rsidP="00B33A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 w:rsidRPr="00755CBC">
              <w:rPr>
                <w:rFonts w:ascii="Arial" w:hAnsi="Arial" w:cs="Arial"/>
                <w:b/>
                <w:bCs/>
                <w:szCs w:val="22"/>
                <w:u w:val="single"/>
              </w:rPr>
              <w:t>KRZESŁO KONFERENC</w:t>
            </w:r>
            <w:r w:rsidR="00734E26">
              <w:rPr>
                <w:rFonts w:ascii="Arial" w:hAnsi="Arial" w:cs="Arial"/>
                <w:b/>
                <w:bCs/>
                <w:szCs w:val="22"/>
                <w:u w:val="single"/>
              </w:rPr>
              <w:t>YJNE Z PODNOSZONYM BLATEM PRAWE:</w:t>
            </w:r>
          </w:p>
          <w:p w:rsidR="00C056BA" w:rsidRPr="00755CBC" w:rsidRDefault="00C056BA" w:rsidP="00B33A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755CBC">
              <w:rPr>
                <w:rFonts w:ascii="Arial" w:hAnsi="Arial" w:cs="Arial"/>
                <w:b/>
                <w:bCs/>
                <w:sz w:val="22"/>
                <w:szCs w:val="20"/>
              </w:rPr>
              <w:t>materiał, kolor, cechy szczególne:</w:t>
            </w:r>
          </w:p>
          <w:p w:rsidR="00C056BA" w:rsidRDefault="00C056BA" w:rsidP="00755CB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 xml:space="preserve">siedzisko </w:t>
            </w:r>
            <w:r w:rsidR="008F0968" w:rsidRPr="008F0968">
              <w:rPr>
                <w:rFonts w:ascii="Arial" w:hAnsi="Arial" w:cs="Arial"/>
                <w:sz w:val="22"/>
                <w:szCs w:val="20"/>
              </w:rPr>
              <w:t>kr</w:t>
            </w:r>
            <w:r w:rsidR="008F0968">
              <w:rPr>
                <w:rFonts w:ascii="Arial" w:hAnsi="Arial" w:cs="Arial"/>
                <w:sz w:val="22"/>
                <w:szCs w:val="20"/>
              </w:rPr>
              <w:t xml:space="preserve">zesła </w:t>
            </w:r>
            <w:r w:rsidR="00755CBC">
              <w:rPr>
                <w:rFonts w:ascii="Arial" w:hAnsi="Arial" w:cs="Arial"/>
                <w:sz w:val="22"/>
                <w:szCs w:val="20"/>
              </w:rPr>
              <w:t>tapicerowane</w:t>
            </w:r>
            <w:r w:rsidRPr="00755CBC"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755CBC" w:rsidRDefault="00755CBC" w:rsidP="00755CB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kolor </w:t>
            </w:r>
            <w:r w:rsidR="008F0968">
              <w:rPr>
                <w:rFonts w:ascii="Arial" w:hAnsi="Arial" w:cs="Arial"/>
                <w:sz w:val="22"/>
                <w:szCs w:val="20"/>
              </w:rPr>
              <w:t>tapicerki siedziska: grafitowy lub zbliżo</w:t>
            </w:r>
            <w:r>
              <w:rPr>
                <w:rFonts w:ascii="Arial" w:hAnsi="Arial" w:cs="Arial"/>
                <w:sz w:val="22"/>
                <w:szCs w:val="20"/>
              </w:rPr>
              <w:t>ny;</w:t>
            </w:r>
          </w:p>
          <w:p w:rsidR="00755CBC" w:rsidRPr="00755CBC" w:rsidRDefault="00755CBC" w:rsidP="00755CB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oparcie </w:t>
            </w:r>
            <w:r w:rsidR="008F0968" w:rsidRPr="008F0968">
              <w:rPr>
                <w:rFonts w:ascii="Arial" w:hAnsi="Arial" w:cs="Arial"/>
                <w:sz w:val="22"/>
                <w:szCs w:val="20"/>
              </w:rPr>
              <w:t>krzesła</w:t>
            </w:r>
            <w:r w:rsidR="007B11C2">
              <w:rPr>
                <w:rFonts w:ascii="Arial" w:hAnsi="Arial" w:cs="Arial"/>
                <w:sz w:val="22"/>
                <w:szCs w:val="20"/>
              </w:rPr>
              <w:t>:</w:t>
            </w:r>
            <w:r w:rsidR="008F0968" w:rsidRPr="008F0968">
              <w:rPr>
                <w:rFonts w:ascii="Arial" w:hAnsi="Arial" w:cs="Arial"/>
                <w:sz w:val="22"/>
                <w:szCs w:val="20"/>
              </w:rPr>
              <w:t xml:space="preserve"> metalowy stelaż pokryty siatką</w:t>
            </w:r>
            <w:r w:rsidR="007B11C2"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C056BA" w:rsidRDefault="007B11C2" w:rsidP="00B33AC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kolor 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>stelaż</w:t>
            </w:r>
            <w:r>
              <w:rPr>
                <w:rFonts w:ascii="Arial" w:hAnsi="Arial" w:cs="Arial"/>
                <w:sz w:val="22"/>
                <w:szCs w:val="20"/>
              </w:rPr>
              <w:t>a: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 xml:space="preserve"> czarny</w:t>
            </w:r>
            <w:r w:rsidR="00A925E8">
              <w:rPr>
                <w:rFonts w:ascii="Arial" w:hAnsi="Arial" w:cs="Arial"/>
                <w:sz w:val="22"/>
                <w:szCs w:val="20"/>
              </w:rPr>
              <w:t xml:space="preserve"> lub zbliżony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7B11C2" w:rsidRPr="00755CBC" w:rsidRDefault="007B11C2" w:rsidP="00B33AC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kolor siatki: cz</w:t>
            </w:r>
            <w:r w:rsidR="00A925E8">
              <w:rPr>
                <w:rFonts w:ascii="Arial" w:hAnsi="Arial" w:cs="Arial"/>
                <w:sz w:val="22"/>
                <w:szCs w:val="20"/>
              </w:rPr>
              <w:t>a</w:t>
            </w:r>
            <w:r>
              <w:rPr>
                <w:rFonts w:ascii="Arial" w:hAnsi="Arial" w:cs="Arial"/>
                <w:sz w:val="22"/>
                <w:szCs w:val="20"/>
              </w:rPr>
              <w:t>rny</w:t>
            </w:r>
            <w:r w:rsidR="00A925E8">
              <w:rPr>
                <w:rFonts w:ascii="Arial" w:hAnsi="Arial" w:cs="Arial"/>
                <w:sz w:val="22"/>
                <w:szCs w:val="20"/>
              </w:rPr>
              <w:t xml:space="preserve"> lub zbliżony</w:t>
            </w:r>
            <w:r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C056BA" w:rsidRPr="00755CBC" w:rsidRDefault="00C056BA" w:rsidP="00B33AC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nóżki zakończone stopkami z tworzywa sztucznego do powierzchni twardych;</w:t>
            </w:r>
          </w:p>
          <w:p w:rsidR="00C056BA" w:rsidRPr="00755CBC" w:rsidRDefault="00C056BA" w:rsidP="00B33AC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blat przymocowany do pojedynczego podłokietnika z prawej strony mebla;</w:t>
            </w:r>
          </w:p>
          <w:p w:rsidR="007B11C2" w:rsidRDefault="00C056BA" w:rsidP="007B11C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zawias do odchylania blatu wykonany z tworzywa sztucznego, systemowy, obrotowy w pionie i poziomie.</w:t>
            </w:r>
          </w:p>
          <w:p w:rsidR="008F0968" w:rsidRDefault="008F0968" w:rsidP="007B11C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B11C2">
              <w:rPr>
                <w:rFonts w:ascii="Arial" w:hAnsi="Arial" w:cs="Arial"/>
                <w:sz w:val="22"/>
                <w:szCs w:val="20"/>
              </w:rPr>
              <w:t>nakładk</w:t>
            </w:r>
            <w:r w:rsidR="007B11C2">
              <w:rPr>
                <w:rFonts w:ascii="Arial" w:hAnsi="Arial" w:cs="Arial"/>
                <w:sz w:val="22"/>
                <w:szCs w:val="20"/>
              </w:rPr>
              <w:t>a</w:t>
            </w:r>
            <w:r w:rsidRPr="007B11C2">
              <w:rPr>
                <w:rFonts w:ascii="Arial" w:hAnsi="Arial" w:cs="Arial"/>
                <w:sz w:val="22"/>
                <w:szCs w:val="20"/>
              </w:rPr>
              <w:t xml:space="preserve"> na podłokietnik</w:t>
            </w:r>
            <w:r w:rsidR="007B11C2">
              <w:rPr>
                <w:rFonts w:ascii="Arial" w:hAnsi="Arial" w:cs="Arial"/>
                <w:sz w:val="22"/>
                <w:szCs w:val="20"/>
              </w:rPr>
              <w:t>: skóra;</w:t>
            </w:r>
          </w:p>
          <w:p w:rsidR="007B11C2" w:rsidRPr="007B11C2" w:rsidRDefault="007B11C2" w:rsidP="007B11C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kolor podłokietnika: czarny.</w:t>
            </w:r>
          </w:p>
          <w:p w:rsidR="00C056BA" w:rsidRPr="00755CBC" w:rsidRDefault="00C056BA" w:rsidP="00B33A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755CBC">
              <w:rPr>
                <w:rFonts w:ascii="Arial" w:hAnsi="Arial" w:cs="Arial"/>
                <w:b/>
                <w:bCs/>
                <w:sz w:val="22"/>
                <w:szCs w:val="20"/>
              </w:rPr>
              <w:t>wymiary:</w:t>
            </w:r>
          </w:p>
          <w:p w:rsidR="00C056BA" w:rsidRPr="00755CBC" w:rsidRDefault="00434352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wysokość siedziska: 45 cm (± 5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 xml:space="preserve"> cm);</w:t>
            </w:r>
          </w:p>
          <w:p w:rsidR="00C056BA" w:rsidRPr="00755CBC" w:rsidRDefault="00434352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szerokość siedziska: 44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 xml:space="preserve"> cm (± 2 cm); </w:t>
            </w:r>
          </w:p>
          <w:p w:rsidR="00C056BA" w:rsidRPr="00755CBC" w:rsidRDefault="00434352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szerokość krzesła: 55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 xml:space="preserve"> cm (± 2 cm);</w:t>
            </w:r>
          </w:p>
          <w:p w:rsidR="00C056BA" w:rsidRPr="00434352" w:rsidRDefault="00434352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głębokość krzesła: 58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 xml:space="preserve"> cm (± 2 cm);</w:t>
            </w:r>
          </w:p>
          <w:p w:rsidR="00434352" w:rsidRPr="00755CBC" w:rsidRDefault="00434352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wysokość krzesła: 88 cm (± 5</w:t>
            </w:r>
            <w:r w:rsidRPr="00755CBC">
              <w:rPr>
                <w:rFonts w:ascii="Arial" w:hAnsi="Arial" w:cs="Arial"/>
                <w:sz w:val="22"/>
                <w:szCs w:val="20"/>
              </w:rPr>
              <w:t xml:space="preserve"> cm);</w:t>
            </w:r>
          </w:p>
          <w:p w:rsidR="00C056BA" w:rsidRPr="00755CBC" w:rsidRDefault="00C056BA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 w:rsidRPr="00755CBC">
              <w:rPr>
                <w:rFonts w:ascii="Arial" w:hAnsi="Arial" w:cs="Arial"/>
                <w:bCs/>
                <w:sz w:val="22"/>
                <w:szCs w:val="20"/>
              </w:rPr>
              <w:t>szerokość</w:t>
            </w:r>
            <w:bookmarkStart w:id="0" w:name="_GoBack"/>
            <w:bookmarkEnd w:id="0"/>
            <w:r w:rsidRPr="00755CBC">
              <w:rPr>
                <w:rFonts w:ascii="Arial" w:hAnsi="Arial" w:cs="Arial"/>
                <w:bCs/>
                <w:sz w:val="22"/>
                <w:szCs w:val="20"/>
              </w:rPr>
              <w:t xml:space="preserve"> pulpitu: </w:t>
            </w:r>
            <w:r w:rsidRPr="00755CBC">
              <w:rPr>
                <w:rFonts w:ascii="Arial" w:hAnsi="Arial" w:cs="Arial"/>
                <w:sz w:val="22"/>
                <w:szCs w:val="20"/>
              </w:rPr>
              <w:t>35 cm (± 2 cm);</w:t>
            </w:r>
          </w:p>
          <w:p w:rsidR="00C056BA" w:rsidRPr="003A4D16" w:rsidRDefault="00C056BA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0"/>
                <w:szCs w:val="20"/>
              </w:rPr>
            </w:pPr>
            <w:r w:rsidRPr="00755CBC">
              <w:rPr>
                <w:rFonts w:ascii="Arial" w:hAnsi="Arial" w:cs="Arial"/>
                <w:bCs/>
                <w:sz w:val="22"/>
                <w:szCs w:val="20"/>
              </w:rPr>
              <w:t>głębokość pulpitu:</w:t>
            </w:r>
            <w:r w:rsidRPr="00755CBC">
              <w:rPr>
                <w:rFonts w:ascii="Arial" w:hAnsi="Arial" w:cs="Arial"/>
                <w:sz w:val="22"/>
                <w:szCs w:val="20"/>
              </w:rPr>
              <w:t xml:space="preserve"> 28 cm (± 2 cm).</w:t>
            </w:r>
          </w:p>
        </w:tc>
      </w:tr>
    </w:tbl>
    <w:p w:rsidR="004E2DA1" w:rsidRDefault="004E2DA1" w:rsidP="008D082B">
      <w:pPr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  <w:sz w:val="18"/>
          <w:szCs w:val="18"/>
        </w:rPr>
      </w:pPr>
    </w:p>
    <w:p w:rsidR="004C1F60" w:rsidRDefault="004C1F60" w:rsidP="004C1F60">
      <w:pPr>
        <w:widowControl w:val="0"/>
        <w:numPr>
          <w:ilvl w:val="0"/>
          <w:numId w:val="40"/>
        </w:numPr>
        <w:suppressAutoHyphens/>
        <w:autoSpaceDE w:val="0"/>
        <w:autoSpaceDN w:val="0"/>
        <w:adjustRightInd w:val="0"/>
        <w:ind w:left="425" w:hanging="357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>
        <w:rPr>
          <w:rFonts w:ascii="Arial" w:hAnsi="Arial" w:cs="Arial"/>
          <w:sz w:val="20"/>
          <w:szCs w:val="18"/>
        </w:rPr>
        <w:t>Zamieszczone zdj</w:t>
      </w:r>
      <w:r>
        <w:rPr>
          <w:rFonts w:ascii="Arial" w:eastAsia="TimesNewRoman" w:hAnsi="Arial" w:cs="Arial"/>
          <w:sz w:val="20"/>
          <w:szCs w:val="18"/>
        </w:rPr>
        <w:t>ę</w:t>
      </w:r>
      <w:r>
        <w:rPr>
          <w:rFonts w:ascii="Arial" w:hAnsi="Arial" w:cs="Arial"/>
          <w:sz w:val="20"/>
          <w:szCs w:val="18"/>
        </w:rPr>
        <w:t>cia lub rysunki maj</w:t>
      </w:r>
      <w:r>
        <w:rPr>
          <w:rFonts w:ascii="Arial" w:eastAsia="TimesNewRoman" w:hAnsi="Arial" w:cs="Arial"/>
          <w:sz w:val="20"/>
          <w:szCs w:val="18"/>
        </w:rPr>
        <w:t xml:space="preserve">ą </w:t>
      </w:r>
      <w:r>
        <w:rPr>
          <w:rFonts w:ascii="Arial" w:hAnsi="Arial" w:cs="Arial"/>
          <w:sz w:val="20"/>
          <w:szCs w:val="18"/>
        </w:rPr>
        <w:t>na celu jedynie przybli</w:t>
      </w:r>
      <w:r>
        <w:rPr>
          <w:rFonts w:ascii="Arial" w:eastAsia="TimesNewRoman" w:hAnsi="Arial" w:cs="Arial"/>
          <w:sz w:val="20"/>
          <w:szCs w:val="18"/>
        </w:rPr>
        <w:t>ż</w:t>
      </w:r>
      <w:r>
        <w:rPr>
          <w:rFonts w:ascii="Arial" w:hAnsi="Arial" w:cs="Arial"/>
          <w:sz w:val="20"/>
          <w:szCs w:val="18"/>
        </w:rPr>
        <w:t>y</w:t>
      </w:r>
      <w:r>
        <w:rPr>
          <w:rFonts w:ascii="Arial" w:eastAsia="TimesNewRoman" w:hAnsi="Arial" w:cs="Arial"/>
          <w:sz w:val="20"/>
          <w:szCs w:val="18"/>
        </w:rPr>
        <w:t xml:space="preserve">ć </w:t>
      </w:r>
      <w:r>
        <w:rPr>
          <w:rFonts w:ascii="Arial" w:hAnsi="Arial" w:cs="Arial"/>
          <w:sz w:val="20"/>
          <w:szCs w:val="18"/>
        </w:rPr>
        <w:t>wymagania takie, jak kształt czy proporcje.</w:t>
      </w:r>
    </w:p>
    <w:p w:rsidR="004C1F60" w:rsidRDefault="004C1F60" w:rsidP="004C1F60">
      <w:pPr>
        <w:widowControl w:val="0"/>
        <w:numPr>
          <w:ilvl w:val="0"/>
          <w:numId w:val="40"/>
        </w:numPr>
        <w:suppressAutoHyphens/>
        <w:autoSpaceDE w:val="0"/>
        <w:autoSpaceDN w:val="0"/>
        <w:adjustRightInd w:val="0"/>
        <w:ind w:left="425" w:hanging="357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  <w:t xml:space="preserve">Termin wykonania zamówienia </w:t>
      </w:r>
      <w:r w:rsidR="00846E02"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  <w:t xml:space="preserve">do </w:t>
      </w:r>
      <w:r w:rsidR="00073B86">
        <w:rPr>
          <w:rFonts w:ascii="Arial" w:eastAsia="Lucida Sans Unicode" w:hAnsi="Arial" w:cs="Arial"/>
          <w:b/>
          <w:color w:val="000000"/>
          <w:sz w:val="20"/>
          <w:szCs w:val="20"/>
          <w:lang w:eastAsia="en-US" w:bidi="en-US"/>
        </w:rPr>
        <w:t>3</w:t>
      </w:r>
      <w:r w:rsidR="00846E02">
        <w:rPr>
          <w:rFonts w:ascii="Arial" w:eastAsia="Lucida Sans Unicode" w:hAnsi="Arial" w:cs="Arial"/>
          <w:b/>
          <w:color w:val="000000"/>
          <w:sz w:val="20"/>
          <w:szCs w:val="20"/>
          <w:lang w:eastAsia="en-US" w:bidi="en-US"/>
        </w:rPr>
        <w:t>0 dni kalendarzowych od dnia podpisania umowy</w:t>
      </w:r>
      <w:r>
        <w:rPr>
          <w:rFonts w:ascii="Arial" w:eastAsia="Lucida Sans Unicode" w:hAnsi="Arial" w:cs="Arial"/>
          <w:b/>
          <w:color w:val="000000"/>
          <w:sz w:val="20"/>
          <w:szCs w:val="20"/>
          <w:lang w:eastAsia="en-US" w:bidi="en-US"/>
        </w:rPr>
        <w:t>.</w:t>
      </w:r>
    </w:p>
    <w:p w:rsidR="004C1F60" w:rsidRDefault="004C1F60" w:rsidP="004C1F60">
      <w:pPr>
        <w:pStyle w:val="Akapitzlist"/>
        <w:widowControl w:val="0"/>
        <w:numPr>
          <w:ilvl w:val="0"/>
          <w:numId w:val="40"/>
        </w:numPr>
        <w:suppressAutoHyphens/>
        <w:ind w:left="425" w:hanging="357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Wykonawca w ramach przedmiotu umowy zobligowany jest do dostarczenia wyposażenia stanowiącego przedmiot zamówienia do Ośrodka Szkoleń Specjalistycznych Straży Granicznej, 59-800 Lubań, ul. Wojska Polskiego 2, dokonania ich rozładunku, wniesienia do pomieszczeń wskazanych przez Zamawiającego oraz montażu, ustawienia i wypoziomowania w miejscach zgodnie z dyspozycjami Zamawiającego. Zamawiający informuje, </w:t>
      </w:r>
      <w:r>
        <w:rPr>
          <w:rFonts w:ascii="Arial" w:hAnsi="Arial" w:cs="Arial"/>
          <w:sz w:val="20"/>
          <w:szCs w:val="20"/>
        </w:rPr>
        <w:t xml:space="preserve">iż pomieszczenia do których ma być dostarczone wyposażenie znajdują </w:t>
      </w:r>
      <w:r>
        <w:rPr>
          <w:rFonts w:ascii="Arial" w:hAnsi="Arial" w:cs="Arial"/>
          <w:color w:val="000000"/>
          <w:sz w:val="20"/>
          <w:szCs w:val="20"/>
        </w:rPr>
        <w:t xml:space="preserve">się na wysokim </w:t>
      </w:r>
      <w:r>
        <w:rPr>
          <w:rFonts w:ascii="Arial" w:hAnsi="Arial" w:cs="Arial"/>
          <w:sz w:val="20"/>
          <w:szCs w:val="20"/>
        </w:rPr>
        <w:t>parterze budynku nr 5. Brak windy.</w:t>
      </w:r>
    </w:p>
    <w:p w:rsidR="004C1F60" w:rsidRDefault="004C1F60" w:rsidP="004C1F60">
      <w:pPr>
        <w:pStyle w:val="Akapitzlist"/>
        <w:widowControl w:val="0"/>
        <w:numPr>
          <w:ilvl w:val="0"/>
          <w:numId w:val="40"/>
        </w:numPr>
        <w:suppressAutoHyphens/>
        <w:ind w:left="426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Równoważność: Jeżeli w dokumentach zamówienia wskazano znaki towarowe, patenty lub pochodzenie, źródło lub szczególny proces, który charakteryzuje produkty lub usługi dostarczane przez konkretnego Wykonawcę i mogłoby to doprowadzić do uprzywilejowania lub wyeliminowania niektórych Wykonawców lub produktów, </w:t>
      </w:r>
      <w:r>
        <w:rPr>
          <w:rFonts w:ascii="Arial" w:hAnsi="Arial" w:cs="Arial"/>
          <w:color w:val="000000"/>
          <w:sz w:val="20"/>
          <w:szCs w:val="20"/>
        </w:rPr>
        <w:t>Zamawiający dopuszcza zastosowanie przez Wykonawcę rozwiązań równoważnych w stosunku do opisanych w dokumentach zamówienia, pod warunkiem, że będą one posiadały co najmniej takie same lub lepsze parametry wydajności lub funkcjonalności, parametry jakościowe i cechy użytkowe oraz nie obniżą standardów określonych w dokumentach zamówienia. W takim przypadku wykonawca, zobowiązany jest złożyć wraz z ofertą opis rozwiązań (materiałów i produktów) równoważnych oraz wykazać, że spełniają one wymagania określone przez zamawiającego. </w:t>
      </w:r>
    </w:p>
    <w:p w:rsidR="004C1F60" w:rsidRDefault="004C1F60" w:rsidP="004C1F6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C1F60" w:rsidRDefault="004C1F60" w:rsidP="004C1F60">
      <w:pPr>
        <w:autoSpaceDE w:val="0"/>
        <w:autoSpaceDN w:val="0"/>
        <w:adjustRightInd w:val="0"/>
        <w:spacing w:after="120"/>
        <w:ind w:left="425"/>
        <w:jc w:val="both"/>
        <w:rPr>
          <w:rFonts w:ascii="Arial" w:hAnsi="Arial" w:cs="Arial"/>
          <w:sz w:val="18"/>
          <w:szCs w:val="18"/>
        </w:rPr>
      </w:pPr>
    </w:p>
    <w:p w:rsidR="00965A62" w:rsidRPr="00755CBC" w:rsidRDefault="00965A62" w:rsidP="00D628AF">
      <w:pPr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  <w:color w:val="000000"/>
          <w:sz w:val="20"/>
          <w:szCs w:val="18"/>
        </w:rPr>
      </w:pPr>
    </w:p>
    <w:sectPr w:rsidR="00965A62" w:rsidRPr="00755CBC" w:rsidSect="00755C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89" w:right="1417" w:bottom="709" w:left="1417" w:header="708" w:footer="5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6EA2" w:rsidRDefault="00206EA2" w:rsidP="009720AE">
      <w:r>
        <w:separator/>
      </w:r>
    </w:p>
  </w:endnote>
  <w:endnote w:type="continuationSeparator" w:id="0">
    <w:p w:rsidR="00206EA2" w:rsidRDefault="00206EA2" w:rsidP="00972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orndale AMT">
    <w:altName w:val="Times New Roman"/>
    <w:charset w:val="00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altName w:val="Lato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81B" w:rsidRDefault="00F908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81B" w:rsidRDefault="00F9081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81B" w:rsidRDefault="00F908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6EA2" w:rsidRDefault="00206EA2" w:rsidP="009720AE">
      <w:r>
        <w:separator/>
      </w:r>
    </w:p>
  </w:footnote>
  <w:footnote w:type="continuationSeparator" w:id="0">
    <w:p w:rsidR="00206EA2" w:rsidRDefault="00206EA2" w:rsidP="00972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81B" w:rsidRDefault="00F908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81B" w:rsidRDefault="00F9081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32E" w:rsidRPr="00F9081B" w:rsidRDefault="0096232E" w:rsidP="00F9081B">
    <w:pPr>
      <w:pStyle w:val="Nagwek"/>
      <w:rPr>
        <w:rFonts w:eastAsia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1C80E15E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27332DE"/>
    <w:multiLevelType w:val="hybridMultilevel"/>
    <w:tmpl w:val="7696F2F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65EA6"/>
    <w:multiLevelType w:val="hybridMultilevel"/>
    <w:tmpl w:val="C580581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012D3"/>
    <w:multiLevelType w:val="hybridMultilevel"/>
    <w:tmpl w:val="8E16680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60AF8"/>
    <w:multiLevelType w:val="multilevel"/>
    <w:tmpl w:val="022E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6F2E10"/>
    <w:multiLevelType w:val="hybridMultilevel"/>
    <w:tmpl w:val="A7CCC48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B3BC0"/>
    <w:multiLevelType w:val="multilevel"/>
    <w:tmpl w:val="F9B63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C31672"/>
    <w:multiLevelType w:val="hybridMultilevel"/>
    <w:tmpl w:val="6AFE319A"/>
    <w:lvl w:ilvl="0" w:tplc="BD74B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26C32"/>
    <w:multiLevelType w:val="hybridMultilevel"/>
    <w:tmpl w:val="09C65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B5764"/>
    <w:multiLevelType w:val="multilevel"/>
    <w:tmpl w:val="B1A23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0A796D"/>
    <w:multiLevelType w:val="hybridMultilevel"/>
    <w:tmpl w:val="2F1C957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A588A"/>
    <w:multiLevelType w:val="hybridMultilevel"/>
    <w:tmpl w:val="E6BA04A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23910"/>
    <w:multiLevelType w:val="hybridMultilevel"/>
    <w:tmpl w:val="B6EAB2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2267C"/>
    <w:multiLevelType w:val="hybridMultilevel"/>
    <w:tmpl w:val="5A6AF62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F1330"/>
    <w:multiLevelType w:val="hybridMultilevel"/>
    <w:tmpl w:val="752A3B6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D31E8"/>
    <w:multiLevelType w:val="hybridMultilevel"/>
    <w:tmpl w:val="9F8663A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03FA1"/>
    <w:multiLevelType w:val="hybridMultilevel"/>
    <w:tmpl w:val="8806D3B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72091"/>
    <w:multiLevelType w:val="hybridMultilevel"/>
    <w:tmpl w:val="2034E51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C53DC"/>
    <w:multiLevelType w:val="hybridMultilevel"/>
    <w:tmpl w:val="857EBB8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F6AE9"/>
    <w:multiLevelType w:val="hybridMultilevel"/>
    <w:tmpl w:val="09A2C7F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05542"/>
    <w:multiLevelType w:val="hybridMultilevel"/>
    <w:tmpl w:val="D8E6972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97E46"/>
    <w:multiLevelType w:val="hybridMultilevel"/>
    <w:tmpl w:val="1092173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55292"/>
    <w:multiLevelType w:val="hybridMultilevel"/>
    <w:tmpl w:val="049412A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72EA9"/>
    <w:multiLevelType w:val="hybridMultilevel"/>
    <w:tmpl w:val="A8CE717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211EA2"/>
    <w:multiLevelType w:val="hybridMultilevel"/>
    <w:tmpl w:val="B726B6F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1846CF"/>
    <w:multiLevelType w:val="hybridMultilevel"/>
    <w:tmpl w:val="5E52C33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166C2"/>
    <w:multiLevelType w:val="hybridMultilevel"/>
    <w:tmpl w:val="2EB2BC42"/>
    <w:lvl w:ilvl="0" w:tplc="CF4E99D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B6245"/>
    <w:multiLevelType w:val="hybridMultilevel"/>
    <w:tmpl w:val="9F1C5DA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85266"/>
    <w:multiLevelType w:val="hybridMultilevel"/>
    <w:tmpl w:val="912E371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E07466"/>
    <w:multiLevelType w:val="hybridMultilevel"/>
    <w:tmpl w:val="4BE4C044"/>
    <w:lvl w:ilvl="0" w:tplc="A7784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22D4C"/>
    <w:multiLevelType w:val="hybridMultilevel"/>
    <w:tmpl w:val="DED04DC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6E4A3C"/>
    <w:multiLevelType w:val="hybridMultilevel"/>
    <w:tmpl w:val="2790103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E7654A"/>
    <w:multiLevelType w:val="hybridMultilevel"/>
    <w:tmpl w:val="F7C84E8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862990"/>
    <w:multiLevelType w:val="hybridMultilevel"/>
    <w:tmpl w:val="5B8EE81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4C5E75"/>
    <w:multiLevelType w:val="hybridMultilevel"/>
    <w:tmpl w:val="E6141E1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970F16"/>
    <w:multiLevelType w:val="hybridMultilevel"/>
    <w:tmpl w:val="E140FF6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8A5D6A"/>
    <w:multiLevelType w:val="hybridMultilevel"/>
    <w:tmpl w:val="59C432A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17005"/>
    <w:multiLevelType w:val="hybridMultilevel"/>
    <w:tmpl w:val="874E654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C0C35"/>
    <w:multiLevelType w:val="hybridMultilevel"/>
    <w:tmpl w:val="DD8E30A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E656E3"/>
    <w:multiLevelType w:val="hybridMultilevel"/>
    <w:tmpl w:val="2DA8F83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B775F4"/>
    <w:multiLevelType w:val="multilevel"/>
    <w:tmpl w:val="CABE6E38"/>
    <w:name w:val="WW8Num322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horndale AMT" w:eastAsia="Lucida Sans Unicode" w:hAnsi="Thorndale AMT"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1004"/>
        </w:tabs>
        <w:ind w:left="1004" w:hanging="360"/>
      </w:pPr>
    </w:lvl>
    <w:lvl w:ilvl="3">
      <w:start w:val="1"/>
      <w:numFmt w:val="decimal"/>
      <w:lvlText w:val="%4."/>
      <w:lvlJc w:val="left"/>
      <w:pPr>
        <w:tabs>
          <w:tab w:val="num" w:pos="1364"/>
        </w:tabs>
        <w:ind w:left="1364" w:hanging="360"/>
      </w:pPr>
    </w:lvl>
    <w:lvl w:ilvl="4">
      <w:start w:val="1"/>
      <w:numFmt w:val="decimal"/>
      <w:lvlText w:val="%5."/>
      <w:lvlJc w:val="left"/>
      <w:pPr>
        <w:tabs>
          <w:tab w:val="num" w:pos="1724"/>
        </w:tabs>
        <w:ind w:left="1724" w:hanging="360"/>
      </w:pPr>
    </w:lvl>
    <w:lvl w:ilvl="5">
      <w:start w:val="1"/>
      <w:numFmt w:val="decimal"/>
      <w:lvlText w:val="%6."/>
      <w:lvlJc w:val="left"/>
      <w:pPr>
        <w:tabs>
          <w:tab w:val="num" w:pos="2084"/>
        </w:tabs>
        <w:ind w:left="2084" w:hanging="360"/>
      </w:pPr>
    </w:lvl>
    <w:lvl w:ilvl="6">
      <w:start w:val="1"/>
      <w:numFmt w:val="decimal"/>
      <w:lvlText w:val="%7."/>
      <w:lvlJc w:val="left"/>
      <w:pPr>
        <w:tabs>
          <w:tab w:val="num" w:pos="2444"/>
        </w:tabs>
        <w:ind w:left="2444" w:hanging="360"/>
      </w:pPr>
    </w:lvl>
    <w:lvl w:ilvl="7">
      <w:start w:val="1"/>
      <w:numFmt w:val="decimal"/>
      <w:lvlText w:val="%8."/>
      <w:lvlJc w:val="left"/>
      <w:pPr>
        <w:tabs>
          <w:tab w:val="num" w:pos="2804"/>
        </w:tabs>
        <w:ind w:left="2804" w:hanging="360"/>
      </w:pPr>
    </w:lvl>
    <w:lvl w:ilvl="8">
      <w:start w:val="1"/>
      <w:numFmt w:val="decimal"/>
      <w:lvlText w:val="%9."/>
      <w:lvlJc w:val="left"/>
      <w:pPr>
        <w:tabs>
          <w:tab w:val="num" w:pos="3164"/>
        </w:tabs>
        <w:ind w:left="3164" w:hanging="360"/>
      </w:pPr>
    </w:lvl>
  </w:abstractNum>
  <w:num w:numId="1">
    <w:abstractNumId w:val="18"/>
  </w:num>
  <w:num w:numId="2">
    <w:abstractNumId w:val="34"/>
  </w:num>
  <w:num w:numId="3">
    <w:abstractNumId w:val="33"/>
  </w:num>
  <w:num w:numId="4">
    <w:abstractNumId w:val="16"/>
  </w:num>
  <w:num w:numId="5">
    <w:abstractNumId w:val="38"/>
  </w:num>
  <w:num w:numId="6">
    <w:abstractNumId w:val="2"/>
  </w:num>
  <w:num w:numId="7">
    <w:abstractNumId w:val="24"/>
  </w:num>
  <w:num w:numId="8">
    <w:abstractNumId w:val="25"/>
  </w:num>
  <w:num w:numId="9">
    <w:abstractNumId w:val="39"/>
  </w:num>
  <w:num w:numId="10">
    <w:abstractNumId w:val="36"/>
  </w:num>
  <w:num w:numId="11">
    <w:abstractNumId w:val="21"/>
  </w:num>
  <w:num w:numId="12">
    <w:abstractNumId w:val="20"/>
  </w:num>
  <w:num w:numId="13">
    <w:abstractNumId w:val="37"/>
  </w:num>
  <w:num w:numId="14">
    <w:abstractNumId w:val="12"/>
  </w:num>
  <w:num w:numId="15">
    <w:abstractNumId w:val="23"/>
  </w:num>
  <w:num w:numId="16">
    <w:abstractNumId w:val="35"/>
  </w:num>
  <w:num w:numId="17">
    <w:abstractNumId w:val="1"/>
  </w:num>
  <w:num w:numId="18">
    <w:abstractNumId w:val="15"/>
  </w:num>
  <w:num w:numId="19">
    <w:abstractNumId w:val="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27"/>
  </w:num>
  <w:num w:numId="24">
    <w:abstractNumId w:val="28"/>
  </w:num>
  <w:num w:numId="25">
    <w:abstractNumId w:val="29"/>
  </w:num>
  <w:num w:numId="26">
    <w:abstractNumId w:val="30"/>
  </w:num>
  <w:num w:numId="27">
    <w:abstractNumId w:val="22"/>
  </w:num>
  <w:num w:numId="28">
    <w:abstractNumId w:val="19"/>
  </w:num>
  <w:num w:numId="29">
    <w:abstractNumId w:val="3"/>
  </w:num>
  <w:num w:numId="30">
    <w:abstractNumId w:val="14"/>
  </w:num>
  <w:num w:numId="31">
    <w:abstractNumId w:val="10"/>
  </w:num>
  <w:num w:numId="32">
    <w:abstractNumId w:val="31"/>
  </w:num>
  <w:num w:numId="33">
    <w:abstractNumId w:val="6"/>
  </w:num>
  <w:num w:numId="34">
    <w:abstractNumId w:val="9"/>
  </w:num>
  <w:num w:numId="35">
    <w:abstractNumId w:val="4"/>
  </w:num>
  <w:num w:numId="36">
    <w:abstractNumId w:val="5"/>
  </w:num>
  <w:num w:numId="37">
    <w:abstractNumId w:val="17"/>
  </w:num>
  <w:num w:numId="38">
    <w:abstractNumId w:val="32"/>
  </w:num>
  <w:num w:numId="39">
    <w:abstractNumId w:val="13"/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30E"/>
    <w:rsid w:val="00000873"/>
    <w:rsid w:val="000050D6"/>
    <w:rsid w:val="00006CBD"/>
    <w:rsid w:val="000078D2"/>
    <w:rsid w:val="000113FF"/>
    <w:rsid w:val="00011D25"/>
    <w:rsid w:val="00012BB8"/>
    <w:rsid w:val="00020E72"/>
    <w:rsid w:val="0002468A"/>
    <w:rsid w:val="000275F8"/>
    <w:rsid w:val="00042967"/>
    <w:rsid w:val="000446F1"/>
    <w:rsid w:val="000448E8"/>
    <w:rsid w:val="00044D9D"/>
    <w:rsid w:val="00046CE9"/>
    <w:rsid w:val="00052029"/>
    <w:rsid w:val="0005419F"/>
    <w:rsid w:val="00064541"/>
    <w:rsid w:val="00073B86"/>
    <w:rsid w:val="00080DF4"/>
    <w:rsid w:val="00081BE4"/>
    <w:rsid w:val="00085C36"/>
    <w:rsid w:val="00087AF4"/>
    <w:rsid w:val="00090F04"/>
    <w:rsid w:val="00091900"/>
    <w:rsid w:val="00095AE0"/>
    <w:rsid w:val="000A3436"/>
    <w:rsid w:val="000A4B8E"/>
    <w:rsid w:val="000A67BD"/>
    <w:rsid w:val="000B4D06"/>
    <w:rsid w:val="000B71C8"/>
    <w:rsid w:val="000C3A2E"/>
    <w:rsid w:val="000C48C3"/>
    <w:rsid w:val="000D1DDD"/>
    <w:rsid w:val="000D4C28"/>
    <w:rsid w:val="000E1F1A"/>
    <w:rsid w:val="000E7B8C"/>
    <w:rsid w:val="000E7EBD"/>
    <w:rsid w:val="000F0395"/>
    <w:rsid w:val="000F7565"/>
    <w:rsid w:val="00101D17"/>
    <w:rsid w:val="001037A8"/>
    <w:rsid w:val="00103FB2"/>
    <w:rsid w:val="001077CF"/>
    <w:rsid w:val="001148A4"/>
    <w:rsid w:val="00116285"/>
    <w:rsid w:val="001208AC"/>
    <w:rsid w:val="00121C94"/>
    <w:rsid w:val="00122861"/>
    <w:rsid w:val="00122915"/>
    <w:rsid w:val="00130BB5"/>
    <w:rsid w:val="001419CA"/>
    <w:rsid w:val="00145398"/>
    <w:rsid w:val="00151C15"/>
    <w:rsid w:val="00152043"/>
    <w:rsid w:val="00152907"/>
    <w:rsid w:val="00162E23"/>
    <w:rsid w:val="00164B26"/>
    <w:rsid w:val="00170EDD"/>
    <w:rsid w:val="00171095"/>
    <w:rsid w:val="001879E2"/>
    <w:rsid w:val="00191568"/>
    <w:rsid w:val="0019226E"/>
    <w:rsid w:val="001A6358"/>
    <w:rsid w:val="001B081D"/>
    <w:rsid w:val="001B437C"/>
    <w:rsid w:val="001B5ACC"/>
    <w:rsid w:val="001C0DC6"/>
    <w:rsid w:val="001C0FC6"/>
    <w:rsid w:val="001C438A"/>
    <w:rsid w:val="001C516A"/>
    <w:rsid w:val="001C5D5B"/>
    <w:rsid w:val="001C6CFE"/>
    <w:rsid w:val="001C6E88"/>
    <w:rsid w:val="001D0BC6"/>
    <w:rsid w:val="001D22F3"/>
    <w:rsid w:val="001D324B"/>
    <w:rsid w:val="001D3413"/>
    <w:rsid w:val="001D484C"/>
    <w:rsid w:val="001D7EE3"/>
    <w:rsid w:val="001E0FD8"/>
    <w:rsid w:val="001E538F"/>
    <w:rsid w:val="001F0164"/>
    <w:rsid w:val="001F2D71"/>
    <w:rsid w:val="001F3757"/>
    <w:rsid w:val="001F3D34"/>
    <w:rsid w:val="001F6CEC"/>
    <w:rsid w:val="001F6DE5"/>
    <w:rsid w:val="00206EA2"/>
    <w:rsid w:val="0021152F"/>
    <w:rsid w:val="00212F39"/>
    <w:rsid w:val="002138CD"/>
    <w:rsid w:val="00216D0C"/>
    <w:rsid w:val="00222BFD"/>
    <w:rsid w:val="002255C1"/>
    <w:rsid w:val="002320CC"/>
    <w:rsid w:val="002323BF"/>
    <w:rsid w:val="00233A35"/>
    <w:rsid w:val="00234703"/>
    <w:rsid w:val="002349D5"/>
    <w:rsid w:val="00235198"/>
    <w:rsid w:val="00237262"/>
    <w:rsid w:val="002379CA"/>
    <w:rsid w:val="00253197"/>
    <w:rsid w:val="00253CB5"/>
    <w:rsid w:val="002545A0"/>
    <w:rsid w:val="00256DB1"/>
    <w:rsid w:val="00256E64"/>
    <w:rsid w:val="0026446D"/>
    <w:rsid w:val="00271D94"/>
    <w:rsid w:val="002720B3"/>
    <w:rsid w:val="00273DDE"/>
    <w:rsid w:val="00275B17"/>
    <w:rsid w:val="002816C2"/>
    <w:rsid w:val="0029147A"/>
    <w:rsid w:val="00292531"/>
    <w:rsid w:val="00296BA6"/>
    <w:rsid w:val="00297976"/>
    <w:rsid w:val="002A01A0"/>
    <w:rsid w:val="002A0636"/>
    <w:rsid w:val="002A1F01"/>
    <w:rsid w:val="002A3687"/>
    <w:rsid w:val="002A756F"/>
    <w:rsid w:val="002B0901"/>
    <w:rsid w:val="002B1DCE"/>
    <w:rsid w:val="002B2548"/>
    <w:rsid w:val="002C0060"/>
    <w:rsid w:val="002C26DC"/>
    <w:rsid w:val="002C7DBA"/>
    <w:rsid w:val="002D1E25"/>
    <w:rsid w:val="002D2093"/>
    <w:rsid w:val="002D3E3D"/>
    <w:rsid w:val="002D68D8"/>
    <w:rsid w:val="002D7B4B"/>
    <w:rsid w:val="002E0739"/>
    <w:rsid w:val="002E199B"/>
    <w:rsid w:val="002E58CC"/>
    <w:rsid w:val="002E5C6B"/>
    <w:rsid w:val="002E708E"/>
    <w:rsid w:val="002F328A"/>
    <w:rsid w:val="00303FB7"/>
    <w:rsid w:val="00305EDC"/>
    <w:rsid w:val="003144FA"/>
    <w:rsid w:val="00314CB4"/>
    <w:rsid w:val="003176D3"/>
    <w:rsid w:val="00322843"/>
    <w:rsid w:val="00322E65"/>
    <w:rsid w:val="00326D6C"/>
    <w:rsid w:val="00327532"/>
    <w:rsid w:val="00330BF7"/>
    <w:rsid w:val="00331C53"/>
    <w:rsid w:val="00333CEC"/>
    <w:rsid w:val="0034157A"/>
    <w:rsid w:val="00346A32"/>
    <w:rsid w:val="00346B80"/>
    <w:rsid w:val="003570D3"/>
    <w:rsid w:val="003730DF"/>
    <w:rsid w:val="00373578"/>
    <w:rsid w:val="0037738A"/>
    <w:rsid w:val="003774D7"/>
    <w:rsid w:val="00377C55"/>
    <w:rsid w:val="003906F4"/>
    <w:rsid w:val="00392092"/>
    <w:rsid w:val="00393ABB"/>
    <w:rsid w:val="003946D5"/>
    <w:rsid w:val="003A2520"/>
    <w:rsid w:val="003A2687"/>
    <w:rsid w:val="003A4D16"/>
    <w:rsid w:val="003B1DD4"/>
    <w:rsid w:val="003B753E"/>
    <w:rsid w:val="003C2215"/>
    <w:rsid w:val="003D2825"/>
    <w:rsid w:val="003D4674"/>
    <w:rsid w:val="003D533C"/>
    <w:rsid w:val="003D573B"/>
    <w:rsid w:val="003D6443"/>
    <w:rsid w:val="003E14D5"/>
    <w:rsid w:val="003E2722"/>
    <w:rsid w:val="003E3B05"/>
    <w:rsid w:val="003E5500"/>
    <w:rsid w:val="003E727A"/>
    <w:rsid w:val="003F4080"/>
    <w:rsid w:val="003F578D"/>
    <w:rsid w:val="003F6CEF"/>
    <w:rsid w:val="003F6F75"/>
    <w:rsid w:val="0040099A"/>
    <w:rsid w:val="00407B0A"/>
    <w:rsid w:val="00407F95"/>
    <w:rsid w:val="0041165E"/>
    <w:rsid w:val="00411865"/>
    <w:rsid w:val="00411E7B"/>
    <w:rsid w:val="00421308"/>
    <w:rsid w:val="004223AA"/>
    <w:rsid w:val="00424F3E"/>
    <w:rsid w:val="00426DB9"/>
    <w:rsid w:val="0042753D"/>
    <w:rsid w:val="00434352"/>
    <w:rsid w:val="00437D79"/>
    <w:rsid w:val="00440C78"/>
    <w:rsid w:val="004439E6"/>
    <w:rsid w:val="00443C86"/>
    <w:rsid w:val="004465A1"/>
    <w:rsid w:val="00446EB5"/>
    <w:rsid w:val="004515A1"/>
    <w:rsid w:val="004517CE"/>
    <w:rsid w:val="00452589"/>
    <w:rsid w:val="00474178"/>
    <w:rsid w:val="004809A8"/>
    <w:rsid w:val="00482EAF"/>
    <w:rsid w:val="00483AD3"/>
    <w:rsid w:val="0048568D"/>
    <w:rsid w:val="00486593"/>
    <w:rsid w:val="00490DD7"/>
    <w:rsid w:val="00492B23"/>
    <w:rsid w:val="004A156C"/>
    <w:rsid w:val="004A2500"/>
    <w:rsid w:val="004A3147"/>
    <w:rsid w:val="004A3699"/>
    <w:rsid w:val="004A4620"/>
    <w:rsid w:val="004B247B"/>
    <w:rsid w:val="004B6ABD"/>
    <w:rsid w:val="004C1216"/>
    <w:rsid w:val="004C1F60"/>
    <w:rsid w:val="004C5195"/>
    <w:rsid w:val="004C6C49"/>
    <w:rsid w:val="004D3BBF"/>
    <w:rsid w:val="004D44CD"/>
    <w:rsid w:val="004D55F3"/>
    <w:rsid w:val="004D6612"/>
    <w:rsid w:val="004D7785"/>
    <w:rsid w:val="004E2DA1"/>
    <w:rsid w:val="004F0F8A"/>
    <w:rsid w:val="004F436A"/>
    <w:rsid w:val="004F5A21"/>
    <w:rsid w:val="004F5C54"/>
    <w:rsid w:val="004F79EC"/>
    <w:rsid w:val="00505045"/>
    <w:rsid w:val="00514BC8"/>
    <w:rsid w:val="00515678"/>
    <w:rsid w:val="0052480A"/>
    <w:rsid w:val="005343FB"/>
    <w:rsid w:val="005370D8"/>
    <w:rsid w:val="00541A16"/>
    <w:rsid w:val="00544BDB"/>
    <w:rsid w:val="00545CDE"/>
    <w:rsid w:val="005462CE"/>
    <w:rsid w:val="0055131F"/>
    <w:rsid w:val="00555498"/>
    <w:rsid w:val="00555E30"/>
    <w:rsid w:val="00557CEA"/>
    <w:rsid w:val="0056497E"/>
    <w:rsid w:val="00564BB4"/>
    <w:rsid w:val="005657F4"/>
    <w:rsid w:val="0056708F"/>
    <w:rsid w:val="00567EC5"/>
    <w:rsid w:val="005817C3"/>
    <w:rsid w:val="00584E79"/>
    <w:rsid w:val="00592B43"/>
    <w:rsid w:val="005944BF"/>
    <w:rsid w:val="00595A4B"/>
    <w:rsid w:val="00597882"/>
    <w:rsid w:val="005A23FA"/>
    <w:rsid w:val="005A3ECB"/>
    <w:rsid w:val="005B14BA"/>
    <w:rsid w:val="005B155E"/>
    <w:rsid w:val="005B5744"/>
    <w:rsid w:val="005C3279"/>
    <w:rsid w:val="005C66DE"/>
    <w:rsid w:val="005D1EB2"/>
    <w:rsid w:val="005D2593"/>
    <w:rsid w:val="005D2692"/>
    <w:rsid w:val="005D73FD"/>
    <w:rsid w:val="005E01C6"/>
    <w:rsid w:val="005E0C27"/>
    <w:rsid w:val="00602BB5"/>
    <w:rsid w:val="00605015"/>
    <w:rsid w:val="006054B4"/>
    <w:rsid w:val="00607AF6"/>
    <w:rsid w:val="006110C1"/>
    <w:rsid w:val="0062045D"/>
    <w:rsid w:val="006240D2"/>
    <w:rsid w:val="006255EC"/>
    <w:rsid w:val="006257A7"/>
    <w:rsid w:val="006305A1"/>
    <w:rsid w:val="00633286"/>
    <w:rsid w:val="00641159"/>
    <w:rsid w:val="00643166"/>
    <w:rsid w:val="00645AB9"/>
    <w:rsid w:val="00646F76"/>
    <w:rsid w:val="00647B82"/>
    <w:rsid w:val="0065663B"/>
    <w:rsid w:val="00656C8B"/>
    <w:rsid w:val="006605CF"/>
    <w:rsid w:val="00670633"/>
    <w:rsid w:val="00674578"/>
    <w:rsid w:val="00682179"/>
    <w:rsid w:val="006825B7"/>
    <w:rsid w:val="0068604C"/>
    <w:rsid w:val="00686F4D"/>
    <w:rsid w:val="0069061E"/>
    <w:rsid w:val="00693252"/>
    <w:rsid w:val="00697510"/>
    <w:rsid w:val="00697518"/>
    <w:rsid w:val="006A030E"/>
    <w:rsid w:val="006A2929"/>
    <w:rsid w:val="006A380C"/>
    <w:rsid w:val="006A5497"/>
    <w:rsid w:val="006A68EB"/>
    <w:rsid w:val="006A75C9"/>
    <w:rsid w:val="006B48F3"/>
    <w:rsid w:val="006B75A1"/>
    <w:rsid w:val="006C27E0"/>
    <w:rsid w:val="006C676D"/>
    <w:rsid w:val="006C75D1"/>
    <w:rsid w:val="006D2806"/>
    <w:rsid w:val="006D442F"/>
    <w:rsid w:val="006D4CFF"/>
    <w:rsid w:val="006D59A3"/>
    <w:rsid w:val="006F2E1B"/>
    <w:rsid w:val="006F362B"/>
    <w:rsid w:val="006F7460"/>
    <w:rsid w:val="00702E2C"/>
    <w:rsid w:val="007038C1"/>
    <w:rsid w:val="00705ABE"/>
    <w:rsid w:val="00707451"/>
    <w:rsid w:val="00707810"/>
    <w:rsid w:val="00707B3F"/>
    <w:rsid w:val="0071265C"/>
    <w:rsid w:val="00712F6C"/>
    <w:rsid w:val="00716C92"/>
    <w:rsid w:val="007172BD"/>
    <w:rsid w:val="00721547"/>
    <w:rsid w:val="00724F8C"/>
    <w:rsid w:val="0072583C"/>
    <w:rsid w:val="0072670A"/>
    <w:rsid w:val="00726C49"/>
    <w:rsid w:val="00726D08"/>
    <w:rsid w:val="00734E26"/>
    <w:rsid w:val="00740E90"/>
    <w:rsid w:val="0074255A"/>
    <w:rsid w:val="007445C5"/>
    <w:rsid w:val="00747EC0"/>
    <w:rsid w:val="0075403A"/>
    <w:rsid w:val="007541B0"/>
    <w:rsid w:val="00755CBC"/>
    <w:rsid w:val="00760180"/>
    <w:rsid w:val="00765B5E"/>
    <w:rsid w:val="00765EB8"/>
    <w:rsid w:val="00766B93"/>
    <w:rsid w:val="007701F0"/>
    <w:rsid w:val="0077133A"/>
    <w:rsid w:val="007722D7"/>
    <w:rsid w:val="007743CA"/>
    <w:rsid w:val="0078215A"/>
    <w:rsid w:val="00783B26"/>
    <w:rsid w:val="00785B63"/>
    <w:rsid w:val="00786FA8"/>
    <w:rsid w:val="007A02D2"/>
    <w:rsid w:val="007B11C2"/>
    <w:rsid w:val="007B57D5"/>
    <w:rsid w:val="007C2918"/>
    <w:rsid w:val="007C3CE2"/>
    <w:rsid w:val="007C423A"/>
    <w:rsid w:val="007C4CA9"/>
    <w:rsid w:val="007C731C"/>
    <w:rsid w:val="007D53BA"/>
    <w:rsid w:val="007E2B45"/>
    <w:rsid w:val="007E2C8D"/>
    <w:rsid w:val="00805A6F"/>
    <w:rsid w:val="00806582"/>
    <w:rsid w:val="00815C08"/>
    <w:rsid w:val="008206FB"/>
    <w:rsid w:val="00823A02"/>
    <w:rsid w:val="00823C4E"/>
    <w:rsid w:val="008244C0"/>
    <w:rsid w:val="0083095B"/>
    <w:rsid w:val="0083387B"/>
    <w:rsid w:val="00833D0A"/>
    <w:rsid w:val="00833EE3"/>
    <w:rsid w:val="00835947"/>
    <w:rsid w:val="0083650A"/>
    <w:rsid w:val="008415AB"/>
    <w:rsid w:val="00845A93"/>
    <w:rsid w:val="00846E02"/>
    <w:rsid w:val="00847BE5"/>
    <w:rsid w:val="0085006C"/>
    <w:rsid w:val="00853887"/>
    <w:rsid w:val="00864410"/>
    <w:rsid w:val="0086475B"/>
    <w:rsid w:val="008672B0"/>
    <w:rsid w:val="00875AFF"/>
    <w:rsid w:val="00880F15"/>
    <w:rsid w:val="00881B01"/>
    <w:rsid w:val="00885AFB"/>
    <w:rsid w:val="008864D3"/>
    <w:rsid w:val="008916C7"/>
    <w:rsid w:val="008A349F"/>
    <w:rsid w:val="008A5EB4"/>
    <w:rsid w:val="008B27B1"/>
    <w:rsid w:val="008B7F38"/>
    <w:rsid w:val="008C4083"/>
    <w:rsid w:val="008C50BD"/>
    <w:rsid w:val="008D082B"/>
    <w:rsid w:val="008D6123"/>
    <w:rsid w:val="008D63A1"/>
    <w:rsid w:val="008E0221"/>
    <w:rsid w:val="008E48DE"/>
    <w:rsid w:val="008E4F07"/>
    <w:rsid w:val="008E5B40"/>
    <w:rsid w:val="008F0968"/>
    <w:rsid w:val="008F5160"/>
    <w:rsid w:val="009020E9"/>
    <w:rsid w:val="00905BEB"/>
    <w:rsid w:val="009118A3"/>
    <w:rsid w:val="009159EE"/>
    <w:rsid w:val="00922990"/>
    <w:rsid w:val="00922C9C"/>
    <w:rsid w:val="00930E63"/>
    <w:rsid w:val="00931453"/>
    <w:rsid w:val="00933909"/>
    <w:rsid w:val="00934AD6"/>
    <w:rsid w:val="00937AC6"/>
    <w:rsid w:val="00947A47"/>
    <w:rsid w:val="0095122A"/>
    <w:rsid w:val="00952731"/>
    <w:rsid w:val="00952960"/>
    <w:rsid w:val="00952A7C"/>
    <w:rsid w:val="00954367"/>
    <w:rsid w:val="0096232E"/>
    <w:rsid w:val="00962758"/>
    <w:rsid w:val="00965A62"/>
    <w:rsid w:val="00965D6B"/>
    <w:rsid w:val="009720AE"/>
    <w:rsid w:val="00972EB2"/>
    <w:rsid w:val="00980C4C"/>
    <w:rsid w:val="00983E5E"/>
    <w:rsid w:val="00987B96"/>
    <w:rsid w:val="00994C83"/>
    <w:rsid w:val="009A07A9"/>
    <w:rsid w:val="009A2174"/>
    <w:rsid w:val="009A47E0"/>
    <w:rsid w:val="009A4AE2"/>
    <w:rsid w:val="009B43E6"/>
    <w:rsid w:val="009C0BF0"/>
    <w:rsid w:val="009C1307"/>
    <w:rsid w:val="009C65FB"/>
    <w:rsid w:val="009C66D3"/>
    <w:rsid w:val="009C7A4B"/>
    <w:rsid w:val="009D54C5"/>
    <w:rsid w:val="009E1AC3"/>
    <w:rsid w:val="009E474B"/>
    <w:rsid w:val="009E6DD8"/>
    <w:rsid w:val="009F1E30"/>
    <w:rsid w:val="009F29C8"/>
    <w:rsid w:val="009F3C50"/>
    <w:rsid w:val="00A003C9"/>
    <w:rsid w:val="00A01830"/>
    <w:rsid w:val="00A05690"/>
    <w:rsid w:val="00A07E88"/>
    <w:rsid w:val="00A1290C"/>
    <w:rsid w:val="00A131C4"/>
    <w:rsid w:val="00A2326E"/>
    <w:rsid w:val="00A264ED"/>
    <w:rsid w:val="00A41151"/>
    <w:rsid w:val="00A508DE"/>
    <w:rsid w:val="00A53C9C"/>
    <w:rsid w:val="00A60F6F"/>
    <w:rsid w:val="00A62669"/>
    <w:rsid w:val="00A6462F"/>
    <w:rsid w:val="00A6775D"/>
    <w:rsid w:val="00A702A8"/>
    <w:rsid w:val="00A71C78"/>
    <w:rsid w:val="00A71D58"/>
    <w:rsid w:val="00A73608"/>
    <w:rsid w:val="00A759FD"/>
    <w:rsid w:val="00A85600"/>
    <w:rsid w:val="00A90C22"/>
    <w:rsid w:val="00A925E8"/>
    <w:rsid w:val="00A96F17"/>
    <w:rsid w:val="00A978AC"/>
    <w:rsid w:val="00AA37FE"/>
    <w:rsid w:val="00AA6275"/>
    <w:rsid w:val="00AB71A5"/>
    <w:rsid w:val="00AB7A65"/>
    <w:rsid w:val="00AD0A1F"/>
    <w:rsid w:val="00AE22D2"/>
    <w:rsid w:val="00AF2F6C"/>
    <w:rsid w:val="00AF482F"/>
    <w:rsid w:val="00B01F18"/>
    <w:rsid w:val="00B02607"/>
    <w:rsid w:val="00B0282D"/>
    <w:rsid w:val="00B124E3"/>
    <w:rsid w:val="00B1372A"/>
    <w:rsid w:val="00B15C0B"/>
    <w:rsid w:val="00B16C7E"/>
    <w:rsid w:val="00B22A82"/>
    <w:rsid w:val="00B25424"/>
    <w:rsid w:val="00B27731"/>
    <w:rsid w:val="00B33AC0"/>
    <w:rsid w:val="00B352EC"/>
    <w:rsid w:val="00B36643"/>
    <w:rsid w:val="00B36887"/>
    <w:rsid w:val="00B54FE1"/>
    <w:rsid w:val="00B60E90"/>
    <w:rsid w:val="00B64D3D"/>
    <w:rsid w:val="00B66F76"/>
    <w:rsid w:val="00B710AB"/>
    <w:rsid w:val="00B73A52"/>
    <w:rsid w:val="00B76286"/>
    <w:rsid w:val="00B7715D"/>
    <w:rsid w:val="00B827FC"/>
    <w:rsid w:val="00B93455"/>
    <w:rsid w:val="00B9752D"/>
    <w:rsid w:val="00BA0D99"/>
    <w:rsid w:val="00BA1315"/>
    <w:rsid w:val="00BB3E97"/>
    <w:rsid w:val="00BB43FD"/>
    <w:rsid w:val="00BB48EC"/>
    <w:rsid w:val="00BB6BAC"/>
    <w:rsid w:val="00BC0205"/>
    <w:rsid w:val="00BC0A3F"/>
    <w:rsid w:val="00BD339D"/>
    <w:rsid w:val="00BD7CB9"/>
    <w:rsid w:val="00BE0D54"/>
    <w:rsid w:val="00BE196C"/>
    <w:rsid w:val="00BE1E5A"/>
    <w:rsid w:val="00BF2932"/>
    <w:rsid w:val="00BF2E04"/>
    <w:rsid w:val="00BF42A5"/>
    <w:rsid w:val="00BF5538"/>
    <w:rsid w:val="00C02A35"/>
    <w:rsid w:val="00C02F36"/>
    <w:rsid w:val="00C056BA"/>
    <w:rsid w:val="00C0635F"/>
    <w:rsid w:val="00C07C2F"/>
    <w:rsid w:val="00C10DF0"/>
    <w:rsid w:val="00C1464E"/>
    <w:rsid w:val="00C16EA9"/>
    <w:rsid w:val="00C178F0"/>
    <w:rsid w:val="00C251E6"/>
    <w:rsid w:val="00C25E87"/>
    <w:rsid w:val="00C3188C"/>
    <w:rsid w:val="00C3227B"/>
    <w:rsid w:val="00C354AF"/>
    <w:rsid w:val="00C37BFE"/>
    <w:rsid w:val="00C4371E"/>
    <w:rsid w:val="00C45365"/>
    <w:rsid w:val="00C468DB"/>
    <w:rsid w:val="00C46E91"/>
    <w:rsid w:val="00C47C4E"/>
    <w:rsid w:val="00C50CF4"/>
    <w:rsid w:val="00C55CF8"/>
    <w:rsid w:val="00C612C6"/>
    <w:rsid w:val="00C71527"/>
    <w:rsid w:val="00C80858"/>
    <w:rsid w:val="00C81A12"/>
    <w:rsid w:val="00C827A5"/>
    <w:rsid w:val="00C90DAD"/>
    <w:rsid w:val="00C91AEF"/>
    <w:rsid w:val="00C943C0"/>
    <w:rsid w:val="00CA2AA7"/>
    <w:rsid w:val="00CA4F64"/>
    <w:rsid w:val="00CB020B"/>
    <w:rsid w:val="00CB0AA5"/>
    <w:rsid w:val="00CB0FA0"/>
    <w:rsid w:val="00CB42C3"/>
    <w:rsid w:val="00CB6AE7"/>
    <w:rsid w:val="00CC5592"/>
    <w:rsid w:val="00CC732C"/>
    <w:rsid w:val="00CD0780"/>
    <w:rsid w:val="00CD11A9"/>
    <w:rsid w:val="00CD2F3E"/>
    <w:rsid w:val="00CD7F76"/>
    <w:rsid w:val="00CE07ED"/>
    <w:rsid w:val="00CE0C9E"/>
    <w:rsid w:val="00CE161D"/>
    <w:rsid w:val="00CE221B"/>
    <w:rsid w:val="00CE33BC"/>
    <w:rsid w:val="00CE3B6F"/>
    <w:rsid w:val="00CE709D"/>
    <w:rsid w:val="00CE789F"/>
    <w:rsid w:val="00CF1755"/>
    <w:rsid w:val="00CF64CE"/>
    <w:rsid w:val="00CF6784"/>
    <w:rsid w:val="00CF6A54"/>
    <w:rsid w:val="00D05C13"/>
    <w:rsid w:val="00D06618"/>
    <w:rsid w:val="00D117B3"/>
    <w:rsid w:val="00D12984"/>
    <w:rsid w:val="00D130F3"/>
    <w:rsid w:val="00D13DE9"/>
    <w:rsid w:val="00D17DA8"/>
    <w:rsid w:val="00D4081B"/>
    <w:rsid w:val="00D43C48"/>
    <w:rsid w:val="00D446B4"/>
    <w:rsid w:val="00D44C3B"/>
    <w:rsid w:val="00D44F1C"/>
    <w:rsid w:val="00D4643B"/>
    <w:rsid w:val="00D60414"/>
    <w:rsid w:val="00D628AF"/>
    <w:rsid w:val="00D725BF"/>
    <w:rsid w:val="00D7352E"/>
    <w:rsid w:val="00D7695C"/>
    <w:rsid w:val="00D80B75"/>
    <w:rsid w:val="00D824D8"/>
    <w:rsid w:val="00D86CAF"/>
    <w:rsid w:val="00D87764"/>
    <w:rsid w:val="00D90D1D"/>
    <w:rsid w:val="00D9144F"/>
    <w:rsid w:val="00D934FA"/>
    <w:rsid w:val="00D96F6A"/>
    <w:rsid w:val="00DA5D39"/>
    <w:rsid w:val="00DA6027"/>
    <w:rsid w:val="00DA6FD4"/>
    <w:rsid w:val="00DB1830"/>
    <w:rsid w:val="00DB71D6"/>
    <w:rsid w:val="00DB76D0"/>
    <w:rsid w:val="00DC0D1D"/>
    <w:rsid w:val="00DC3E7E"/>
    <w:rsid w:val="00DC4541"/>
    <w:rsid w:val="00DD0673"/>
    <w:rsid w:val="00DE3FFF"/>
    <w:rsid w:val="00E009C2"/>
    <w:rsid w:val="00E05ECF"/>
    <w:rsid w:val="00E0651C"/>
    <w:rsid w:val="00E11319"/>
    <w:rsid w:val="00E14F07"/>
    <w:rsid w:val="00E1762B"/>
    <w:rsid w:val="00E21A6A"/>
    <w:rsid w:val="00E25599"/>
    <w:rsid w:val="00E36694"/>
    <w:rsid w:val="00E42CE4"/>
    <w:rsid w:val="00E50BB8"/>
    <w:rsid w:val="00E55563"/>
    <w:rsid w:val="00E609FC"/>
    <w:rsid w:val="00E62774"/>
    <w:rsid w:val="00E66F9D"/>
    <w:rsid w:val="00E744E9"/>
    <w:rsid w:val="00E75E30"/>
    <w:rsid w:val="00E8300F"/>
    <w:rsid w:val="00E849C8"/>
    <w:rsid w:val="00E87D9E"/>
    <w:rsid w:val="00E913E5"/>
    <w:rsid w:val="00E92790"/>
    <w:rsid w:val="00E92A3A"/>
    <w:rsid w:val="00EA19EE"/>
    <w:rsid w:val="00EB028F"/>
    <w:rsid w:val="00EB457D"/>
    <w:rsid w:val="00EB672E"/>
    <w:rsid w:val="00EC5B4F"/>
    <w:rsid w:val="00ED13A7"/>
    <w:rsid w:val="00ED31C8"/>
    <w:rsid w:val="00ED3F8A"/>
    <w:rsid w:val="00EE0AAF"/>
    <w:rsid w:val="00EE533D"/>
    <w:rsid w:val="00EE5909"/>
    <w:rsid w:val="00F1175E"/>
    <w:rsid w:val="00F13509"/>
    <w:rsid w:val="00F160DA"/>
    <w:rsid w:val="00F25983"/>
    <w:rsid w:val="00F34074"/>
    <w:rsid w:val="00F434AE"/>
    <w:rsid w:val="00F43F2B"/>
    <w:rsid w:val="00F44C70"/>
    <w:rsid w:val="00F45D31"/>
    <w:rsid w:val="00F54AEF"/>
    <w:rsid w:val="00F5602D"/>
    <w:rsid w:val="00F577D2"/>
    <w:rsid w:val="00F60BF1"/>
    <w:rsid w:val="00F63B39"/>
    <w:rsid w:val="00F63B5D"/>
    <w:rsid w:val="00F672B7"/>
    <w:rsid w:val="00F71355"/>
    <w:rsid w:val="00F8225A"/>
    <w:rsid w:val="00F82509"/>
    <w:rsid w:val="00F83870"/>
    <w:rsid w:val="00F8433C"/>
    <w:rsid w:val="00F9081B"/>
    <w:rsid w:val="00F90D6A"/>
    <w:rsid w:val="00F92EC3"/>
    <w:rsid w:val="00F94FFC"/>
    <w:rsid w:val="00F968BA"/>
    <w:rsid w:val="00FA32FE"/>
    <w:rsid w:val="00FA33AB"/>
    <w:rsid w:val="00FA78AA"/>
    <w:rsid w:val="00FB4AA8"/>
    <w:rsid w:val="00FC2651"/>
    <w:rsid w:val="00FC30CF"/>
    <w:rsid w:val="00FE099E"/>
    <w:rsid w:val="00FE791E"/>
    <w:rsid w:val="00FF17A7"/>
    <w:rsid w:val="00FF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A3A961A"/>
  <w15:chartTrackingRefBased/>
  <w15:docId w15:val="{5423228C-734D-4E20-B49B-D9DB4349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B7715D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tabeli">
    <w:name w:val="Treść tabeli"/>
    <w:basedOn w:val="Normalny"/>
    <w:rsid w:val="006A030E"/>
    <w:pPr>
      <w:widowControl w:val="0"/>
      <w:suppressLineNumbers/>
      <w:suppressAutoHyphens/>
      <w:jc w:val="center"/>
      <w:textAlignment w:val="center"/>
    </w:pPr>
    <w:rPr>
      <w:rFonts w:eastAsia="Lucida Sans Unicode" w:cs="Tahoma"/>
      <w:color w:val="000000"/>
      <w:lang w:eastAsia="en-US" w:bidi="en-US"/>
    </w:rPr>
  </w:style>
  <w:style w:type="paragraph" w:styleId="Tekstpodstawowy">
    <w:name w:val="Body Text"/>
    <w:basedOn w:val="Normalny"/>
    <w:link w:val="TekstpodstawowyZnak"/>
    <w:rsid w:val="006A030E"/>
    <w:pPr>
      <w:autoSpaceDE w:val="0"/>
      <w:autoSpaceDN w:val="0"/>
      <w:spacing w:line="360" w:lineRule="auto"/>
    </w:pPr>
    <w:rPr>
      <w:rFonts w:ascii="Arial" w:hAnsi="Arial" w:cs="Arial"/>
    </w:rPr>
  </w:style>
  <w:style w:type="table" w:styleId="Tabela-Siatka">
    <w:name w:val="Table Grid"/>
    <w:basedOn w:val="Standardowy"/>
    <w:rsid w:val="006A030E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2326E"/>
    <w:pPr>
      <w:ind w:left="708"/>
    </w:pPr>
  </w:style>
  <w:style w:type="character" w:styleId="Hipercze">
    <w:name w:val="Hyperlink"/>
    <w:rsid w:val="00674578"/>
    <w:rPr>
      <w:color w:val="0563C1"/>
      <w:u w:val="single"/>
    </w:rPr>
  </w:style>
  <w:style w:type="character" w:customStyle="1" w:styleId="TekstpodstawowyZnak">
    <w:name w:val="Tekst podstawowy Znak"/>
    <w:link w:val="Tekstpodstawowy"/>
    <w:rsid w:val="00B66F76"/>
    <w:rPr>
      <w:rFonts w:ascii="Arial" w:hAnsi="Arial" w:cs="Arial"/>
      <w:sz w:val="24"/>
      <w:szCs w:val="24"/>
    </w:rPr>
  </w:style>
  <w:style w:type="paragraph" w:styleId="Nagwek">
    <w:name w:val="header"/>
    <w:basedOn w:val="Normalny"/>
    <w:link w:val="NagwekZnak"/>
    <w:rsid w:val="009720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720AE"/>
    <w:rPr>
      <w:sz w:val="24"/>
      <w:szCs w:val="24"/>
    </w:rPr>
  </w:style>
  <w:style w:type="paragraph" w:styleId="Stopka">
    <w:name w:val="footer"/>
    <w:basedOn w:val="Normalny"/>
    <w:link w:val="StopkaZnak"/>
    <w:rsid w:val="009720A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720AE"/>
    <w:rPr>
      <w:sz w:val="24"/>
      <w:szCs w:val="24"/>
    </w:rPr>
  </w:style>
  <w:style w:type="paragraph" w:styleId="Tekstdymka">
    <w:name w:val="Balloon Text"/>
    <w:basedOn w:val="Normalny"/>
    <w:link w:val="TekstdymkaZnak"/>
    <w:rsid w:val="00C063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0635F"/>
    <w:rPr>
      <w:rFonts w:ascii="Segoe UI" w:hAnsi="Segoe UI" w:cs="Segoe UI"/>
      <w:sz w:val="18"/>
      <w:szCs w:val="18"/>
    </w:rPr>
  </w:style>
  <w:style w:type="paragraph" w:customStyle="1" w:styleId="standard">
    <w:name w:val="standard"/>
    <w:basedOn w:val="Normalny"/>
    <w:rsid w:val="009C1307"/>
    <w:rPr>
      <w:rFonts w:eastAsia="Calibri"/>
    </w:rPr>
  </w:style>
  <w:style w:type="character" w:customStyle="1" w:styleId="A6">
    <w:name w:val="A6"/>
    <w:uiPriority w:val="99"/>
    <w:rsid w:val="00A759FD"/>
    <w:rPr>
      <w:rFonts w:cs="Lato"/>
      <w:color w:val="000000"/>
      <w:sz w:val="9"/>
      <w:szCs w:val="9"/>
    </w:rPr>
  </w:style>
  <w:style w:type="paragraph" w:styleId="NormalnyWeb">
    <w:name w:val="Normal (Web)"/>
    <w:basedOn w:val="Normalny"/>
    <w:uiPriority w:val="99"/>
    <w:unhideWhenUsed/>
    <w:rsid w:val="00584E79"/>
    <w:pPr>
      <w:spacing w:before="100" w:beforeAutospacing="1" w:after="100" w:afterAutospacing="1"/>
    </w:pPr>
  </w:style>
  <w:style w:type="character" w:customStyle="1" w:styleId="value">
    <w:name w:val="value"/>
    <w:rsid w:val="00446EB5"/>
  </w:style>
  <w:style w:type="character" w:styleId="Pogrubienie">
    <w:name w:val="Strong"/>
    <w:uiPriority w:val="22"/>
    <w:qFormat/>
    <w:rsid w:val="00446E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3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8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02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4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4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80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0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8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7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0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2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26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14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0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7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4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85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37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10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5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43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13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3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85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9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5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8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0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40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3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2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2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5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1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3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4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0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3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4E507-0971-430E-81D7-F978C0494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590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Fabijańczuk Ewelina</cp:lastModifiedBy>
  <cp:revision>3</cp:revision>
  <cp:lastPrinted>2025-09-19T08:33:00Z</cp:lastPrinted>
  <dcterms:created xsi:type="dcterms:W3CDTF">2025-09-29T08:16:00Z</dcterms:created>
  <dcterms:modified xsi:type="dcterms:W3CDTF">2025-09-29T09:05:00Z</dcterms:modified>
</cp:coreProperties>
</file>