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A8" w:rsidRDefault="006D4AA8" w:rsidP="00C555D9">
      <w:pPr>
        <w:jc w:val="right"/>
        <w:rPr>
          <w:rFonts w:ascii="Calibri" w:eastAsia="Calibri" w:hAnsi="Calibri" w:cs="Arial"/>
          <w:sz w:val="20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533310C" wp14:editId="77ED8A59">
            <wp:extent cx="5760720" cy="7480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4AA8" w:rsidRPr="00996648" w:rsidRDefault="006D4AA8" w:rsidP="00996648">
      <w:pPr>
        <w:rPr>
          <w:rFonts w:ascii="Calibri" w:eastAsia="Calibri" w:hAnsi="Calibri" w:cs="Times New Roman"/>
          <w:i/>
          <w:iCs/>
          <w:sz w:val="18"/>
          <w:szCs w:val="18"/>
        </w:rPr>
      </w:pPr>
      <w:r w:rsidRPr="006D4AA8">
        <w:rPr>
          <w:rFonts w:ascii="Calibri" w:eastAsia="Calibri" w:hAnsi="Calibri" w:cs="Times New Roman"/>
          <w:i/>
          <w:iCs/>
          <w:sz w:val="18"/>
          <w:szCs w:val="18"/>
        </w:rPr>
        <w:t>„Wzmocnienie kompetencji i kwalifikacji Straży Granicznej w obszarze powrotów”</w:t>
      </w:r>
      <w:r w:rsidR="00FC5782">
        <w:rPr>
          <w:rFonts w:ascii="Calibri" w:eastAsia="Calibri" w:hAnsi="Calibri" w:cs="Times New Roman"/>
          <w:i/>
          <w:iCs/>
          <w:sz w:val="18"/>
          <w:szCs w:val="18"/>
        </w:rPr>
        <w:t xml:space="preserve"> </w:t>
      </w:r>
      <w:bookmarkStart w:id="0" w:name="_GoBack"/>
      <w:bookmarkEnd w:id="0"/>
      <w:r w:rsidRPr="006D4AA8">
        <w:rPr>
          <w:rFonts w:ascii="Calibri" w:eastAsia="Calibri" w:hAnsi="Calibri" w:cs="Times New Roman"/>
          <w:sz w:val="18"/>
          <w:szCs w:val="18"/>
        </w:rPr>
        <w:t>projekt nr FAMI.03.01-IZ.00-0003/24</w:t>
      </w:r>
    </w:p>
    <w:p w:rsidR="00C555D9" w:rsidRPr="00996648" w:rsidRDefault="00C555D9" w:rsidP="00C555D9">
      <w:pPr>
        <w:jc w:val="right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Załącznik nr 1 </w:t>
      </w:r>
    </w:p>
    <w:p w:rsidR="00C555D9" w:rsidRPr="00996648" w:rsidRDefault="00C555D9" w:rsidP="00C555D9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996648">
        <w:rPr>
          <w:rFonts w:ascii="Arial" w:eastAsia="Calibri" w:hAnsi="Arial" w:cs="Arial"/>
          <w:b/>
          <w:sz w:val="20"/>
          <w:szCs w:val="20"/>
        </w:rPr>
        <w:t>OPIS PRZEDMIOTU ZAMÓWIENIA</w:t>
      </w:r>
    </w:p>
    <w:p w:rsidR="006D4AA8" w:rsidRPr="00996648" w:rsidRDefault="00C555D9" w:rsidP="009966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</w:rPr>
        <w:t>Przedmiot zamówienia</w:t>
      </w:r>
      <w:r w:rsidR="006D4AA8" w:rsidRPr="00996648">
        <w:rPr>
          <w:rFonts w:ascii="Arial" w:eastAsia="Calibri" w:hAnsi="Arial" w:cs="Arial"/>
          <w:sz w:val="20"/>
          <w:szCs w:val="20"/>
        </w:rPr>
        <w:t xml:space="preserve"> publicznego dotyczącego wykonania usługi w zakresie przeprowadzenia zajęć podczas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t xml:space="preserve"> kursu doskonalącego pt. </w:t>
      </w:r>
      <w:r w:rsidRPr="00996648">
        <w:rPr>
          <w:rFonts w:ascii="Arial" w:eastAsia="Calibri" w:hAnsi="Arial" w:cs="Arial"/>
          <w:b/>
          <w:sz w:val="20"/>
          <w:szCs w:val="20"/>
          <w:lang w:eastAsia="pl-PL"/>
        </w:rPr>
        <w:t>„Doprowadzanie cudzoziemców drogą lądową”.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D4AA8" w:rsidRPr="00996648">
        <w:rPr>
          <w:rFonts w:ascii="Arial" w:eastAsia="Calibri" w:hAnsi="Arial" w:cs="Arial"/>
          <w:sz w:val="20"/>
          <w:szCs w:val="20"/>
        </w:rPr>
        <w:t>Kurs realizowany będzie z Funduszu Azylu Migracji i Integracji na lata 2021-2027 w obszarze programowym „Wzmocnienie kompetencji i kwalifikacji Straży Granicznej w obszarze powrotów” projekt nr FAMI.03.0-IZ.00-0003/24.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C555D9" w:rsidRPr="00996648" w:rsidRDefault="00C555D9" w:rsidP="00C555D9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b/>
          <w:sz w:val="20"/>
          <w:szCs w:val="20"/>
        </w:rPr>
        <w:t>Termin realizacji szkolenia</w:t>
      </w:r>
      <w:r w:rsidRPr="00996648">
        <w:rPr>
          <w:rFonts w:ascii="Arial" w:eastAsia="Calibri" w:hAnsi="Arial" w:cs="Arial"/>
          <w:sz w:val="20"/>
          <w:szCs w:val="20"/>
        </w:rPr>
        <w:t xml:space="preserve">: 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t>01.07.2026 r.</w:t>
      </w:r>
      <w:r w:rsidRPr="00996648">
        <w:rPr>
          <w:rFonts w:ascii="Arial" w:eastAsia="Calibri" w:hAnsi="Arial" w:cs="Arial"/>
          <w:sz w:val="20"/>
          <w:szCs w:val="20"/>
        </w:rPr>
        <w:t>: c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t>zas – łącznie 7 godzin dydaktycznych (godzina dydaktyczna to 45 minut) tj.: - w godz. 9.00 – 15.20</w:t>
      </w:r>
      <w:r w:rsidRPr="00996648">
        <w:rPr>
          <w:rFonts w:ascii="Arial" w:eastAsia="Calibri" w:hAnsi="Arial" w:cs="Arial"/>
          <w:sz w:val="20"/>
          <w:szCs w:val="20"/>
        </w:rPr>
        <w:t xml:space="preserve"> 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t>(7 godzin dydaktycznych z przerwami);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C555D9" w:rsidRPr="00996648" w:rsidRDefault="00C555D9" w:rsidP="00C555D9">
      <w:pPr>
        <w:numPr>
          <w:ilvl w:val="0"/>
          <w:numId w:val="1"/>
        </w:numPr>
        <w:spacing w:after="0" w:line="240" w:lineRule="auto"/>
        <w:ind w:left="78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b/>
          <w:sz w:val="20"/>
          <w:szCs w:val="20"/>
        </w:rPr>
        <w:t xml:space="preserve">Miejsce realizacji: 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t xml:space="preserve">Usługa będzie realizowana w siedzibie Wykonawcy. </w:t>
      </w:r>
    </w:p>
    <w:p w:rsidR="00C555D9" w:rsidRPr="00996648" w:rsidRDefault="00C555D9" w:rsidP="00C555D9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C555D9" w:rsidRPr="00996648" w:rsidRDefault="00C555D9" w:rsidP="00996648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Wykonawca zapewni salę wykładową, ewentualne materiały szkoleniowe dla wszystkich uczestników szkolenia zawierające informacje przekazane na szkoleniu (dopuszczalna wersja elektroniczna).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C555D9" w:rsidRPr="00996648" w:rsidRDefault="00C555D9" w:rsidP="00C555D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b/>
          <w:bCs/>
          <w:sz w:val="20"/>
          <w:szCs w:val="20"/>
          <w:lang w:eastAsia="pl-PL"/>
        </w:rPr>
        <w:t>Wymagania dotyczące wykonawcy przedmiotu zamówienia: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odległość od Ośrodka Szkoleń Specjalistycznych SG - do 80 km;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tor dedykowany do bezpiecznej jazdy samochodem, powierzchnia asfaltowa;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posiadanie płyty poślizgowej;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możliwość symulowania warunków deszczowych (zraszanie toru);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możliwość zmiany nawierzchni (z asfaltu np. na trawę lub beton - inny rodzaj przyczepności);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możliwość przeprowadzania treningu pojazdami organizatora (OSS SG);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możliwość treningu wyprowadzenia z poślizgu przy użyciu trolei (pojazd Wykonawcy);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instruktorzy jazdy;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 xml:space="preserve">- miejsce przeprowadzenia zajęć teoretycznych w obrębie toru, ciepłe i zadaszone, z miejscami do siedzenia i robienia notatek; 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>- toalety.</w:t>
      </w:r>
    </w:p>
    <w:p w:rsidR="00996648" w:rsidRDefault="00996648" w:rsidP="00C555D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555D9" w:rsidRPr="00996648" w:rsidRDefault="00C555D9" w:rsidP="0099664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>Wykonawca powinien posiadać doświadczenie w prowadzeniu szkoleń w zakresie</w:t>
      </w:r>
    </w:p>
    <w:p w:rsidR="00C555D9" w:rsidRPr="00996648" w:rsidRDefault="00C555D9" w:rsidP="0099664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996648">
        <w:rPr>
          <w:rFonts w:ascii="Arial" w:eastAsia="Calibri" w:hAnsi="Arial" w:cs="Arial"/>
          <w:sz w:val="20"/>
          <w:szCs w:val="20"/>
        </w:rPr>
        <w:t>zasad kierowania pojazdami w niebezpiecznych warunkach.</w:t>
      </w:r>
    </w:p>
    <w:p w:rsidR="00C555D9" w:rsidRPr="00996648" w:rsidRDefault="00C555D9" w:rsidP="009966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C555D9" w:rsidRPr="00996648" w:rsidRDefault="00C555D9" w:rsidP="00C555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b/>
          <w:sz w:val="20"/>
          <w:szCs w:val="20"/>
          <w:lang w:eastAsia="pl-PL"/>
        </w:rPr>
        <w:t>Wykonawca złoży wraz z ofertą harmonogram szkolenia, który będzie obejmował nw. założenia: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-ustawianie prawidłowej pozycji za kierownicą;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-ćwiczenia z hamowania awaryjnego na suchej i śliskiej nawierzchni;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-ćwiczenie prawidłowego operowania kołem kierownicy i prawidłowej pozycji rąk na kierownicy (skręt szosowy i manewrowy na szerokim i wąskim slalomie oraz nitce toru);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-ćwiczenia pokonywania zakrętów (osiąganie prędkości maksymalnej w zakręcie, balansowanie masą przy pokonywaniu zakrętu);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-pokonywanie zakrętu suchej i mokrej nawierzchni;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-hamowanie awaryjne w zakręcie;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-omijanie przeszkody na śliskiej nawierzchni;</w:t>
      </w:r>
    </w:p>
    <w:p w:rsidR="00C555D9" w:rsidRPr="00996648" w:rsidRDefault="00C555D9" w:rsidP="0099664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-posługiwanie się hamulcem ręcznym w celu nagłej zmiany kierunku jazdy.</w:t>
      </w:r>
    </w:p>
    <w:p w:rsidR="00C555D9" w:rsidRPr="00996648" w:rsidRDefault="00C555D9" w:rsidP="00C555D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Przewiduje się przeszkolenie grupy maksymalnie 20 osób w ramach </w:t>
      </w:r>
      <w:r w:rsidRPr="00996648">
        <w:rPr>
          <w:rFonts w:ascii="Arial" w:eastAsia="Calibri" w:hAnsi="Arial" w:cs="Arial"/>
          <w:sz w:val="20"/>
          <w:szCs w:val="20"/>
          <w:lang w:eastAsia="pl-PL"/>
        </w:rPr>
        <w:br/>
        <w:t>1 edycji szkolenia,</w:t>
      </w:r>
    </w:p>
    <w:p w:rsidR="00C555D9" w:rsidRPr="00996648" w:rsidRDefault="00C555D9" w:rsidP="00C555D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szkolenie należy przeprowadzić w czasie jednego dnia szkoleniowego obejmującego 7 godzin dydaktycznych, w sposób gwarantujący bezpieczeństwo zdrowotne uczestników szkolenia,</w:t>
      </w:r>
    </w:p>
    <w:p w:rsidR="00C555D9" w:rsidRPr="00996648" w:rsidRDefault="00C555D9" w:rsidP="00C555D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996648">
        <w:rPr>
          <w:rFonts w:ascii="Arial" w:eastAsia="Calibri" w:hAnsi="Arial" w:cs="Arial"/>
          <w:sz w:val="20"/>
          <w:szCs w:val="20"/>
          <w:lang w:eastAsia="pl-PL"/>
        </w:rPr>
        <w:t>dopuszczalny jest podział grupy szkoleniowej na mniejsze grupy pod warunkiem zrealizowania wszystkich założeń szkolenia i wszystkich godzin dydaktycznych dla każdej z grup.</w:t>
      </w:r>
    </w:p>
    <w:p w:rsidR="00C555D9" w:rsidRPr="00996648" w:rsidRDefault="00C555D9" w:rsidP="00C55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C555D9" w:rsidRPr="00996648" w:rsidRDefault="00C555D9" w:rsidP="00C55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C555D9" w:rsidRPr="00996648" w:rsidRDefault="00C555D9" w:rsidP="00C555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21252" w:rsidRPr="00996648" w:rsidRDefault="00D21252">
      <w:pPr>
        <w:rPr>
          <w:rFonts w:ascii="Arial" w:hAnsi="Arial" w:cs="Arial"/>
          <w:sz w:val="20"/>
          <w:szCs w:val="20"/>
        </w:rPr>
      </w:pPr>
    </w:p>
    <w:sectPr w:rsidR="00D21252" w:rsidRPr="0099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B5" w:rsidRDefault="00EA44B5" w:rsidP="006D4AA8">
      <w:pPr>
        <w:spacing w:after="0" w:line="240" w:lineRule="auto"/>
      </w:pPr>
      <w:r>
        <w:separator/>
      </w:r>
    </w:p>
  </w:endnote>
  <w:endnote w:type="continuationSeparator" w:id="0">
    <w:p w:rsidR="00EA44B5" w:rsidRDefault="00EA44B5" w:rsidP="006D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B5" w:rsidRDefault="00EA44B5" w:rsidP="006D4AA8">
      <w:pPr>
        <w:spacing w:after="0" w:line="240" w:lineRule="auto"/>
      </w:pPr>
      <w:r>
        <w:separator/>
      </w:r>
    </w:p>
  </w:footnote>
  <w:footnote w:type="continuationSeparator" w:id="0">
    <w:p w:rsidR="00EA44B5" w:rsidRDefault="00EA44B5" w:rsidP="006D4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B5E43"/>
    <w:multiLevelType w:val="hybridMultilevel"/>
    <w:tmpl w:val="8A288EB6"/>
    <w:lvl w:ilvl="0" w:tplc="5B40217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81AF5"/>
    <w:multiLevelType w:val="hybridMultilevel"/>
    <w:tmpl w:val="4BA457A2"/>
    <w:lvl w:ilvl="0" w:tplc="90103FF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AEF74D4"/>
    <w:multiLevelType w:val="hybridMultilevel"/>
    <w:tmpl w:val="642E9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D9"/>
    <w:rsid w:val="000A3AF2"/>
    <w:rsid w:val="00416942"/>
    <w:rsid w:val="0044566E"/>
    <w:rsid w:val="006D4AA8"/>
    <w:rsid w:val="00996648"/>
    <w:rsid w:val="00A06315"/>
    <w:rsid w:val="00A74AEE"/>
    <w:rsid w:val="00C555D9"/>
    <w:rsid w:val="00D21252"/>
    <w:rsid w:val="00EA44B5"/>
    <w:rsid w:val="00FC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D841"/>
  <w15:chartTrackingRefBased/>
  <w15:docId w15:val="{1783EE9F-3362-42D2-B0B6-D7DAF29E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AA8"/>
  </w:style>
  <w:style w:type="paragraph" w:styleId="Stopka">
    <w:name w:val="footer"/>
    <w:basedOn w:val="Normalny"/>
    <w:link w:val="StopkaZnak"/>
    <w:uiPriority w:val="99"/>
    <w:unhideWhenUsed/>
    <w:rsid w:val="006D4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Wroński Damian</cp:lastModifiedBy>
  <cp:revision>6</cp:revision>
  <dcterms:created xsi:type="dcterms:W3CDTF">2026-03-31T07:56:00Z</dcterms:created>
  <dcterms:modified xsi:type="dcterms:W3CDTF">2026-04-20T09:37:00Z</dcterms:modified>
</cp:coreProperties>
</file>