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D2" w:rsidRPr="004908C9" w:rsidRDefault="00A65672" w:rsidP="005C27DB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</w:t>
      </w:r>
      <w:r w:rsidR="00A44D02">
        <w:rPr>
          <w:rFonts w:ascii="Arial" w:hAnsi="Arial" w:cs="Arial"/>
          <w:bCs w:val="0"/>
          <w:sz w:val="24"/>
          <w:szCs w:val="24"/>
        </w:rPr>
        <w:t>ROJEKT / UMOWA NR   …………….. 2026</w:t>
      </w:r>
      <w:r w:rsidR="00BB1873">
        <w:rPr>
          <w:rFonts w:ascii="Arial" w:hAnsi="Arial" w:cs="Arial"/>
          <w:bCs w:val="0"/>
          <w:sz w:val="24"/>
          <w:szCs w:val="24"/>
        </w:rPr>
        <w:t xml:space="preserve"> 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:rsidR="00441CF4" w:rsidRPr="000147BE" w:rsidRDefault="00441CF4" w:rsidP="00441CF4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:rsidR="00441CF4" w:rsidRPr="008003DB" w:rsidRDefault="00441CF4" w:rsidP="00441CF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03DB">
        <w:rPr>
          <w:rFonts w:ascii="Arial" w:hAnsi="Arial" w:cs="Arial"/>
          <w:sz w:val="20"/>
          <w:szCs w:val="20"/>
        </w:rPr>
        <w:t xml:space="preserve">Przedmiotem umowy jest dostawa </w:t>
      </w:r>
      <w:r>
        <w:rPr>
          <w:rFonts w:ascii="Arial" w:hAnsi="Arial" w:cs="Arial"/>
          <w:sz w:val="20"/>
          <w:szCs w:val="20"/>
        </w:rPr>
        <w:t>odkurzacza</w:t>
      </w:r>
      <w:r w:rsidRPr="008003DB">
        <w:rPr>
          <w:rFonts w:ascii="Arial" w:hAnsi="Arial" w:cs="Arial"/>
          <w:sz w:val="20"/>
          <w:szCs w:val="20"/>
        </w:rPr>
        <w:t xml:space="preserve">, zgodnie z opisem przedmiotu zamówienia  (OPZ) stanowiącym załącznik nr 1 do umowy oraz formularzem ofertowym Wykonawcy stanowiącym załącznik nr 2 do umowy. </w:t>
      </w:r>
    </w:p>
    <w:p w:rsidR="00441CF4" w:rsidRDefault="00441CF4" w:rsidP="00441CF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:rsidR="00441CF4" w:rsidRPr="000147BE" w:rsidRDefault="00441CF4" w:rsidP="00441C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="00575FD7" w:rsidRPr="000147BE">
        <w:rPr>
          <w:rFonts w:ascii="Arial" w:hAnsi="Arial" w:cs="Arial"/>
          <w:b/>
          <w:sz w:val="20"/>
          <w:szCs w:val="20"/>
        </w:rPr>
        <w:t xml:space="preserve">w terminie </w:t>
      </w:r>
      <w:r w:rsidR="00575FD7">
        <w:rPr>
          <w:rFonts w:ascii="Arial" w:hAnsi="Arial" w:cs="Arial"/>
          <w:b/>
          <w:sz w:val="20"/>
          <w:szCs w:val="20"/>
        </w:rPr>
        <w:t>20 dni</w:t>
      </w:r>
      <w:r w:rsidR="00575FD7" w:rsidRPr="000147BE">
        <w:rPr>
          <w:rFonts w:ascii="Arial" w:hAnsi="Arial" w:cs="Arial"/>
          <w:b/>
          <w:sz w:val="20"/>
          <w:szCs w:val="20"/>
        </w:rPr>
        <w:t xml:space="preserve"> od dnia podpisania umowy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:rsidR="00441CF4" w:rsidRPr="000147BE" w:rsidRDefault="00441CF4" w:rsidP="00441C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:rsidR="00441CF4" w:rsidRPr="000147BE" w:rsidRDefault="00441CF4" w:rsidP="00441C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:rsidR="00441CF4" w:rsidRPr="000147BE" w:rsidRDefault="00441CF4" w:rsidP="00441C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:rsidR="00441CF4" w:rsidRPr="000147BE" w:rsidRDefault="00441CF4" w:rsidP="00441C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:rsidR="00441CF4" w:rsidRPr="000147BE" w:rsidRDefault="00441CF4" w:rsidP="00441C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:rsidR="00441CF4" w:rsidRPr="000147BE" w:rsidRDefault="00441CF4" w:rsidP="00441C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:rsidR="00441CF4" w:rsidRPr="000147BE" w:rsidRDefault="00441CF4" w:rsidP="00441CF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:rsidR="00342EC3" w:rsidRPr="00F03190" w:rsidRDefault="00441CF4" w:rsidP="00342E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:rsidR="00441CF4" w:rsidRPr="000147BE" w:rsidRDefault="00441CF4" w:rsidP="00441CF4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:rsidR="00441CF4" w:rsidRPr="000147BE" w:rsidRDefault="00441CF4" w:rsidP="00441CF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:rsidR="00441CF4" w:rsidRPr="000147BE" w:rsidRDefault="00441CF4" w:rsidP="00441CF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:rsidR="00441CF4" w:rsidRPr="000147BE" w:rsidRDefault="00441CF4" w:rsidP="00441CF4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:rsidR="00441CF4" w:rsidRPr="000147BE" w:rsidRDefault="00441CF4" w:rsidP="00441CF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:rsidR="00441CF4" w:rsidRPr="000147BE" w:rsidRDefault="00441CF4" w:rsidP="00441CF4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:rsidR="00441CF4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:rsidR="00441CF4" w:rsidRPr="000147BE" w:rsidRDefault="00441CF4" w:rsidP="00441CF4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:rsidR="00441CF4" w:rsidRPr="000147BE" w:rsidRDefault="00441CF4" w:rsidP="00441CF4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 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:rsidR="00441CF4" w:rsidRPr="000147BE" w:rsidRDefault="00441CF4" w:rsidP="00441CF4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:rsidR="00441CF4" w:rsidRPr="000147BE" w:rsidRDefault="00441CF4" w:rsidP="00441CF4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6B11D7" w:rsidRPr="00F03190">
        <w:rPr>
          <w:rFonts w:ascii="Arial" w:hAnsi="Arial" w:cs="Arial"/>
          <w:color w:val="000000" w:themeColor="text1"/>
          <w:sz w:val="20"/>
          <w:szCs w:val="20"/>
        </w:rPr>
        <w:t>odkurzacza zastępczego</w:t>
      </w:r>
      <w:r w:rsidRPr="00F031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B11D7">
        <w:rPr>
          <w:rFonts w:ascii="Arial" w:hAnsi="Arial" w:cs="Arial"/>
          <w:color w:val="000000"/>
          <w:sz w:val="20"/>
          <w:szCs w:val="20"/>
        </w:rPr>
        <w:t>zgodnego z parametrami zakupionego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B11D7">
        <w:rPr>
          <w:rFonts w:ascii="Arial" w:hAnsi="Arial" w:cs="Arial"/>
          <w:color w:val="000000"/>
          <w:sz w:val="20"/>
          <w:szCs w:val="20"/>
        </w:rPr>
        <w:t>odkurzacza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:rsidR="00441CF4" w:rsidRPr="000147BE" w:rsidRDefault="00441CF4" w:rsidP="00441CF4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6B11D7">
        <w:rPr>
          <w:rFonts w:ascii="Arial" w:hAnsi="Arial" w:cs="Arial"/>
          <w:color w:val="000000"/>
          <w:sz w:val="20"/>
          <w:szCs w:val="20"/>
        </w:rPr>
        <w:t>odkurzacza na nowy, wolnego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:rsidR="00441CF4" w:rsidRPr="000147BE" w:rsidRDefault="00441CF4" w:rsidP="00441CF4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6B11D7">
        <w:rPr>
          <w:rFonts w:ascii="Arial" w:hAnsi="Arial" w:cs="Arial"/>
          <w:color w:val="000000"/>
          <w:sz w:val="20"/>
          <w:szCs w:val="20"/>
        </w:rPr>
        <w:t>odkurzacza zastępczego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:rsidR="00441CF4" w:rsidRPr="000147BE" w:rsidRDefault="00441CF4" w:rsidP="00441CF4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:rsidR="00441CF4" w:rsidRPr="000147BE" w:rsidRDefault="00441CF4" w:rsidP="00441CF4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:rsidR="00441CF4" w:rsidRPr="000147BE" w:rsidRDefault="00441CF4" w:rsidP="00441CF4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</w:t>
      </w:r>
      <w:r w:rsidR="006B11D7">
        <w:rPr>
          <w:rFonts w:ascii="Arial" w:hAnsi="Arial" w:cs="Arial"/>
          <w:color w:val="000000"/>
          <w:sz w:val="20"/>
          <w:szCs w:val="20"/>
        </w:rPr>
        <w:t xml:space="preserve"> miejscach użytkowania produktu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:rsidR="00441CF4" w:rsidRPr="000147BE" w:rsidRDefault="00441CF4" w:rsidP="00441CF4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:rsidR="00441CF4" w:rsidRPr="00A05985" w:rsidRDefault="00441CF4" w:rsidP="00441CF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</w:t>
      </w:r>
      <w:r w:rsidRPr="00A05985">
        <w:rPr>
          <w:rFonts w:ascii="Arial" w:hAnsi="Arial" w:cs="Arial"/>
          <w:sz w:val="20"/>
          <w:szCs w:val="20"/>
        </w:rPr>
        <w:t xml:space="preserve">w § 1  niniejszej umowy w wysokości </w:t>
      </w:r>
      <w:r w:rsidRPr="00A05985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A05985">
        <w:rPr>
          <w:rFonts w:ascii="Arial" w:hAnsi="Arial" w:cs="Arial"/>
          <w:sz w:val="20"/>
          <w:szCs w:val="20"/>
        </w:rPr>
        <w:t xml:space="preserve">, </w:t>
      </w:r>
    </w:p>
    <w:p w:rsidR="00F03190" w:rsidRPr="00DE543F" w:rsidRDefault="00F03190" w:rsidP="00F0319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:rsidR="00F03190" w:rsidRPr="00DE543F" w:rsidRDefault="00F03190" w:rsidP="00F0319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55D03">
        <w:rPr>
          <w:rFonts w:ascii="Arial" w:hAnsi="Arial" w:cs="Arial"/>
          <w:sz w:val="20"/>
          <w:szCs w:val="20"/>
        </w:rPr>
        <w:t>Zapłata wynagrodzenia nastąpi na podstawie faktury wystawionej przez Wykonawcę, w terminie do 30 dni od daty doręczenia Zamawiającemu prawidłowo wystawionej faktury, przelewem na konto bankowe Wykonawcy.</w:t>
      </w:r>
    </w:p>
    <w:p w:rsidR="00F03190" w:rsidRDefault="00F03190" w:rsidP="00F0319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DE543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 (w przypadku czynnych podatników VAT-rachunek bankowy znajdujący się na tzw. "białej liście podatników VAT").</w:t>
      </w:r>
    </w:p>
    <w:p w:rsidR="00F03190" w:rsidRPr="00DE543F" w:rsidRDefault="00F03190" w:rsidP="00F0319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datę zapłaty przyjmuje się datę obciążenia rachunku bankowego Zamawiającego</w:t>
      </w:r>
      <w:r>
        <w:rPr>
          <w:rFonts w:ascii="Arial" w:hAnsi="Arial" w:cs="Arial"/>
          <w:sz w:val="20"/>
          <w:szCs w:val="20"/>
        </w:rPr>
        <w:t>.</w:t>
      </w:r>
    </w:p>
    <w:p w:rsidR="00F03190" w:rsidRPr="00DE543F" w:rsidRDefault="00F03190" w:rsidP="00F0319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284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Wykonawca wystawi Zamawiającemu fakturę w terminie do 5 dni od daty podpisania z wynikiem pozytywnym przez obie Strony protokołu z czynności odbiorczych dostawy. </w:t>
      </w:r>
    </w:p>
    <w:p w:rsidR="00F03190" w:rsidRPr="00DE543F" w:rsidRDefault="00F03190" w:rsidP="00F0319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284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lastRenderedPageBreak/>
        <w:t xml:space="preserve">Faktura winna być wystawiona zgodnie z przepisami ustawy z dnia 11 marca 2004 r. o podatku </w:t>
      </w:r>
      <w:r w:rsidRPr="00DE543F">
        <w:rPr>
          <w:rFonts w:ascii="Arial" w:hAnsi="Arial" w:cs="Arial"/>
          <w:sz w:val="20"/>
          <w:szCs w:val="20"/>
        </w:rPr>
        <w:br/>
        <w:t xml:space="preserve">od towarów i usług. Zamawiający dopuszcza przesłanie załączników do faktury na adres email: </w:t>
      </w:r>
      <w:hyperlink r:id="rId9" w:history="1">
        <w:r w:rsidRPr="00DE543F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DE543F">
        <w:rPr>
          <w:rFonts w:ascii="Arial" w:hAnsi="Arial" w:cs="Arial"/>
          <w:sz w:val="20"/>
          <w:szCs w:val="20"/>
        </w:rPr>
        <w:t xml:space="preserve">. </w:t>
      </w:r>
    </w:p>
    <w:p w:rsidR="00F03190" w:rsidRPr="00855D03" w:rsidRDefault="00F03190" w:rsidP="00F0319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284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Dane do faktury: Nabywca – Ośrodek Szkoleń Specjalistycznych Straży Granicznej w Lubaniu, adres: ul. Wojska Polskiego 2, 59-800 Lubań, NIP: 613-155-55-17.</w:t>
      </w:r>
    </w:p>
    <w:p w:rsidR="00F03190" w:rsidRDefault="00F03190" w:rsidP="00F0319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Błędne wypełnienie faktury spow</w:t>
      </w:r>
      <w:r>
        <w:rPr>
          <w:rFonts w:ascii="Arial" w:hAnsi="Arial" w:cs="Arial"/>
          <w:sz w:val="20"/>
          <w:szCs w:val="20"/>
        </w:rPr>
        <w:t xml:space="preserve">oduje wstrzymanie </w:t>
      </w:r>
      <w:r w:rsidRPr="00DE543F">
        <w:rPr>
          <w:rFonts w:ascii="Arial" w:hAnsi="Arial" w:cs="Arial"/>
          <w:sz w:val="20"/>
          <w:szCs w:val="20"/>
        </w:rPr>
        <w:t xml:space="preserve">zapłaty do czasu wystawienia faktury korygującej. W </w:t>
      </w:r>
      <w:r w:rsidRPr="00855D03">
        <w:rPr>
          <w:rFonts w:ascii="Arial" w:hAnsi="Arial" w:cs="Arial"/>
          <w:sz w:val="20"/>
          <w:szCs w:val="20"/>
        </w:rPr>
        <w:t>takim przypadku Wykonawca nie ma prawa żądać zapłacenia jakichkolwiek odsetek ustawowych za opóźnienie wynikające z przekroczenia terminu płatności błędnie wystawionej faktury.</w:t>
      </w:r>
    </w:p>
    <w:p w:rsidR="00F03190" w:rsidRPr="00F03190" w:rsidRDefault="00F03190" w:rsidP="00F0319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03190">
        <w:rPr>
          <w:rFonts w:ascii="Arial" w:hAnsi="Arial" w:cs="Arial"/>
          <w:sz w:val="20"/>
          <w:szCs w:val="20"/>
        </w:rPr>
        <w:t>Zamawiający nie przewiduje przedpłat i zaliczek.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:rsidR="00441CF4" w:rsidRPr="000147BE" w:rsidRDefault="00441CF4" w:rsidP="00441CF4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:rsidR="00441CF4" w:rsidRPr="000147BE" w:rsidRDefault="00441CF4" w:rsidP="00441CF4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:rsidR="00441CF4" w:rsidRPr="00FE7737" w:rsidRDefault="00441CF4" w:rsidP="00441CF4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:rsidR="00441CF4" w:rsidRPr="000147BE" w:rsidRDefault="00441CF4" w:rsidP="00441CF4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:rsidR="00441CF4" w:rsidRPr="000147BE" w:rsidRDefault="00441CF4" w:rsidP="00441CF4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:rsidR="00441CF4" w:rsidRPr="000147BE" w:rsidRDefault="00441CF4" w:rsidP="00441CF4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:rsidR="00441CF4" w:rsidRPr="000147BE" w:rsidRDefault="00441CF4" w:rsidP="00441CF4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:rsidR="00441CF4" w:rsidRPr="000147BE" w:rsidRDefault="00441CF4" w:rsidP="00441CF4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:rsidR="00441CF4" w:rsidRPr="000147BE" w:rsidRDefault="00441CF4" w:rsidP="00441CF4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:rsidR="00441CF4" w:rsidRPr="000147BE" w:rsidRDefault="00441CF4" w:rsidP="00441CF4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:rsidR="00441CF4" w:rsidRPr="000147BE" w:rsidRDefault="00441CF4" w:rsidP="00441CF4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:rsidR="00441CF4" w:rsidRPr="000147BE" w:rsidRDefault="00441CF4" w:rsidP="00441CF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:rsidR="00441CF4" w:rsidRPr="000147BE" w:rsidRDefault="00441CF4" w:rsidP="00441CF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:rsidR="00441CF4" w:rsidRPr="000147BE" w:rsidRDefault="00441CF4" w:rsidP="00441CF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:rsidR="00441CF4" w:rsidRPr="000147BE" w:rsidRDefault="00441CF4" w:rsidP="00441CF4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:rsidR="00441CF4" w:rsidRPr="003338F4" w:rsidRDefault="00441CF4" w:rsidP="00441C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:rsidR="00441CF4" w:rsidRPr="000147BE" w:rsidRDefault="00441CF4" w:rsidP="00441C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:rsidR="00441CF4" w:rsidRPr="000147BE" w:rsidRDefault="00441CF4" w:rsidP="00441C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dokonania stosownych ustaleń celem wyeliminowania możliwych skutków działania siły wyższej. Powiadomienia, o których mowa w zdaniu poprzednim należy dokonać pisemnie lub w inny </w:t>
      </w:r>
      <w:r w:rsidRPr="000147BE">
        <w:rPr>
          <w:rFonts w:ascii="Arial" w:hAnsi="Arial" w:cs="Arial"/>
          <w:sz w:val="20"/>
          <w:szCs w:val="20"/>
        </w:rPr>
        <w:lastRenderedPageBreak/>
        <w:t>dostępny sposób niezwłocznie po fakcie wystąpienia i ustania siły wyższej, nie później jednak 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:rsidR="00441CF4" w:rsidRPr="000147BE" w:rsidRDefault="00441CF4" w:rsidP="00441CF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:rsidR="00441CF4" w:rsidRPr="000147BE" w:rsidRDefault="00441CF4" w:rsidP="00441CF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:rsidR="00441CF4" w:rsidRPr="000147BE" w:rsidRDefault="00441CF4" w:rsidP="00441C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:rsidR="00441CF4" w:rsidRPr="000147BE" w:rsidRDefault="00441CF4" w:rsidP="00441C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:rsidR="00441CF4" w:rsidRPr="000147BE" w:rsidRDefault="00441CF4" w:rsidP="00441C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:rsidR="00441CF4" w:rsidRPr="000147BE" w:rsidRDefault="00441CF4" w:rsidP="00441C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:rsidR="00441CF4" w:rsidRPr="000147BE" w:rsidRDefault="00441CF4" w:rsidP="00441CF4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:rsidR="00441CF4" w:rsidRPr="007D792A" w:rsidRDefault="00441CF4" w:rsidP="00441CF4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:rsidR="00441CF4" w:rsidRPr="000147BE" w:rsidRDefault="00441CF4" w:rsidP="00441CF4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:rsidR="00441CF4" w:rsidRPr="000147BE" w:rsidRDefault="00441CF4" w:rsidP="00441CF4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:rsidR="00441CF4" w:rsidRPr="000147BE" w:rsidRDefault="00441CF4" w:rsidP="00441CF4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:rsidR="00441CF4" w:rsidRPr="000147BE" w:rsidRDefault="00441CF4" w:rsidP="00441CF4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:rsidR="00441CF4" w:rsidRPr="000147BE" w:rsidRDefault="00441CF4" w:rsidP="00441CF4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:rsidR="00441CF4" w:rsidRPr="000147BE" w:rsidRDefault="00441CF4" w:rsidP="00441CF4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:rsidR="00441CF4" w:rsidRPr="000147BE" w:rsidRDefault="00441CF4" w:rsidP="00441CF4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:rsidR="00441CF4" w:rsidRPr="000147BE" w:rsidRDefault="00441CF4" w:rsidP="00441CF4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:rsidR="00441CF4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 xml:space="preserve">Załączniki: 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:rsidR="00441CF4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:rsidR="00441CF4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41CF4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41CF4" w:rsidRPr="000147BE" w:rsidRDefault="00441CF4" w:rsidP="00441CF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441CF4" w:rsidRPr="000147BE" w:rsidTr="000960DA">
        <w:tc>
          <w:tcPr>
            <w:tcW w:w="4545" w:type="dxa"/>
            <w:shd w:val="clear" w:color="auto" w:fill="auto"/>
          </w:tcPr>
          <w:p w:rsidR="00441CF4" w:rsidRDefault="00441CF4" w:rsidP="000960DA">
            <w:pPr>
              <w:rPr>
                <w:rFonts w:ascii="Arial" w:hAnsi="Arial" w:cs="Arial"/>
                <w:b/>
              </w:rPr>
            </w:pPr>
          </w:p>
          <w:p w:rsidR="00441CF4" w:rsidRPr="000147BE" w:rsidRDefault="00441CF4" w:rsidP="000960DA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441CF4" w:rsidRPr="000147BE" w:rsidTr="000960DA">
        <w:tc>
          <w:tcPr>
            <w:tcW w:w="454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441CF4" w:rsidRPr="000147BE" w:rsidTr="000960DA">
        <w:tc>
          <w:tcPr>
            <w:tcW w:w="454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441CF4" w:rsidRPr="000147BE" w:rsidTr="000960DA">
        <w:tc>
          <w:tcPr>
            <w:tcW w:w="454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</w:rPr>
            </w:pP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:rsidR="00441CF4" w:rsidRPr="000147BE" w:rsidRDefault="00441CF4" w:rsidP="000960DA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  <w:b/>
              </w:rPr>
            </w:pP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:rsidR="00441CF4" w:rsidRPr="000147BE" w:rsidRDefault="00441CF4" w:rsidP="000960DA">
            <w:pPr>
              <w:rPr>
                <w:rFonts w:ascii="Arial" w:hAnsi="Arial" w:cs="Arial"/>
                <w:b/>
              </w:rPr>
            </w:pPr>
          </w:p>
        </w:tc>
      </w:tr>
      <w:tr w:rsidR="00441CF4" w:rsidRPr="000147BE" w:rsidTr="000960DA">
        <w:tc>
          <w:tcPr>
            <w:tcW w:w="454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:rsidR="00441CF4" w:rsidRPr="000147BE" w:rsidRDefault="00441CF4" w:rsidP="000960DA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91AC3" w:rsidRDefault="00091AC3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sectPr w:rsidR="00084085" w:rsidSect="00F81162">
      <w:headerReference w:type="default" r:id="rId11"/>
      <w:footerReference w:type="default" r:id="rId12"/>
      <w:headerReference w:type="first" r:id="rId13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04" w:rsidRDefault="00004304" w:rsidP="008379B0">
      <w:r>
        <w:separator/>
      </w:r>
    </w:p>
  </w:endnote>
  <w:endnote w:type="continuationSeparator" w:id="0">
    <w:p w:rsidR="00004304" w:rsidRDefault="00004304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D0148">
      <w:rPr>
        <w:noProof/>
      </w:rPr>
      <w:t>5</w:t>
    </w:r>
    <w:r>
      <w:rPr>
        <w:noProof/>
      </w:rPr>
      <w:fldChar w:fldCharType="end"/>
    </w:r>
  </w:p>
  <w:p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04" w:rsidRDefault="00004304" w:rsidP="008379B0">
      <w:r>
        <w:separator/>
      </w:r>
    </w:p>
  </w:footnote>
  <w:footnote w:type="continuationSeparator" w:id="0">
    <w:p w:rsidR="00004304" w:rsidRDefault="00004304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:rsidR="00F81162" w:rsidRDefault="00F81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1A" w:rsidRDefault="00F81162">
    <w:pPr>
      <w:pStyle w:val="Nagwek"/>
    </w:pPr>
    <w:r w:rsidRPr="0012087C">
      <w:rPr>
        <w:noProof/>
      </w:rPr>
      <w:drawing>
        <wp:inline distT="0" distB="0" distL="0" distR="0" wp14:anchorId="3374F9DF" wp14:editId="29A2B176">
          <wp:extent cx="5759450" cy="843280"/>
          <wp:effectExtent l="19050" t="19050" r="12700" b="1397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0CECE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9961B1" w:rsidRPr="007F6A38" w:rsidRDefault="009961B1" w:rsidP="009961B1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7F6A38">
      <w:rPr>
        <w:rFonts w:ascii="Arial" w:eastAsia="Verdana" w:hAnsi="Arial" w:cs="Arial"/>
        <w:sz w:val="16"/>
        <w:szCs w:val="16"/>
      </w:rPr>
      <w:t xml:space="preserve">Projekt nr IZGW.01.01-IZ.00-0004/24, tytuł projektu: „Wdrożenie rekomendacji z misji ewaluacyjnej </w:t>
    </w:r>
    <w:proofErr w:type="spellStart"/>
    <w:r w:rsidRPr="007F6A38">
      <w:rPr>
        <w:rFonts w:ascii="Arial" w:eastAsia="Verdana" w:hAnsi="Arial" w:cs="Arial"/>
        <w:sz w:val="16"/>
        <w:szCs w:val="16"/>
      </w:rPr>
      <w:t>Schengen</w:t>
    </w:r>
    <w:proofErr w:type="spellEnd"/>
    <w:r w:rsidRPr="007F6A38">
      <w:rPr>
        <w:rFonts w:ascii="Arial" w:eastAsia="Verdana" w:hAnsi="Arial" w:cs="Arial"/>
        <w:sz w:val="16"/>
        <w:szCs w:val="16"/>
      </w:rPr>
      <w:t xml:space="preserve"> w zakresie zwiększenia potencjału psów tropiąco - patrolowych w ochronie zewnętrznej granicy lądowej UE” finansowanego w ramach Funduszu Zintegrowanego Zarządzania granicami, Instrumentu Wsparcia Finansowego na rzecz Zarządzania Granicami i Polityki Wizowej 2021-2027.</w:t>
    </w:r>
  </w:p>
  <w:p w:rsidR="009961B1" w:rsidRDefault="009961B1" w:rsidP="009961B1">
    <w:pPr>
      <w:pStyle w:val="Nagwek"/>
    </w:pPr>
  </w:p>
  <w:p w:rsidR="00F81162" w:rsidRDefault="00F81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16"/>
  </w:num>
  <w:num w:numId="19">
    <w:abstractNumId w:val="20"/>
  </w:num>
  <w:num w:numId="20">
    <w:abstractNumId w:val="22"/>
  </w:num>
  <w:num w:numId="21">
    <w:abstractNumId w:val="4"/>
  </w:num>
  <w:num w:numId="22">
    <w:abstractNumId w:val="23"/>
  </w:num>
  <w:num w:numId="23">
    <w:abstractNumId w:val="8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04"/>
    <w:rsid w:val="0000432E"/>
    <w:rsid w:val="00006663"/>
    <w:rsid w:val="00010D6D"/>
    <w:rsid w:val="00013A8D"/>
    <w:rsid w:val="000147BE"/>
    <w:rsid w:val="00021D72"/>
    <w:rsid w:val="000241D3"/>
    <w:rsid w:val="00025306"/>
    <w:rsid w:val="0003034C"/>
    <w:rsid w:val="000312DD"/>
    <w:rsid w:val="00040481"/>
    <w:rsid w:val="000445A3"/>
    <w:rsid w:val="00045B3F"/>
    <w:rsid w:val="000461D9"/>
    <w:rsid w:val="0005553A"/>
    <w:rsid w:val="00056459"/>
    <w:rsid w:val="00061D6D"/>
    <w:rsid w:val="00071F22"/>
    <w:rsid w:val="00072B24"/>
    <w:rsid w:val="000753B4"/>
    <w:rsid w:val="0007611B"/>
    <w:rsid w:val="00084085"/>
    <w:rsid w:val="00091AC3"/>
    <w:rsid w:val="00095B70"/>
    <w:rsid w:val="000C512C"/>
    <w:rsid w:val="000C5456"/>
    <w:rsid w:val="000C62B9"/>
    <w:rsid w:val="000E6297"/>
    <w:rsid w:val="000E7AC9"/>
    <w:rsid w:val="000F013B"/>
    <w:rsid w:val="000F01C3"/>
    <w:rsid w:val="000F17C5"/>
    <w:rsid w:val="000F5B7C"/>
    <w:rsid w:val="00112B0B"/>
    <w:rsid w:val="0013076D"/>
    <w:rsid w:val="00131A5E"/>
    <w:rsid w:val="001326E6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A1C24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7C4E"/>
    <w:rsid w:val="00342EC3"/>
    <w:rsid w:val="00347710"/>
    <w:rsid w:val="003520C2"/>
    <w:rsid w:val="00363962"/>
    <w:rsid w:val="0036469E"/>
    <w:rsid w:val="00365A92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4DFD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5DE6"/>
    <w:rsid w:val="00430320"/>
    <w:rsid w:val="00440694"/>
    <w:rsid w:val="00441CF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F76E9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5FD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6C5D"/>
    <w:rsid w:val="006B0447"/>
    <w:rsid w:val="006B11D7"/>
    <w:rsid w:val="006B2760"/>
    <w:rsid w:val="006B3E85"/>
    <w:rsid w:val="006B548C"/>
    <w:rsid w:val="006B7079"/>
    <w:rsid w:val="006C0643"/>
    <w:rsid w:val="006C0E0C"/>
    <w:rsid w:val="006C15F0"/>
    <w:rsid w:val="006C1B46"/>
    <w:rsid w:val="006C441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0EEF"/>
    <w:rsid w:val="007D792A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25B31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961B1"/>
    <w:rsid w:val="009A3498"/>
    <w:rsid w:val="009A5616"/>
    <w:rsid w:val="009A6BEE"/>
    <w:rsid w:val="009A7F22"/>
    <w:rsid w:val="009B0703"/>
    <w:rsid w:val="009B0D28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3B3E"/>
    <w:rsid w:val="009F4174"/>
    <w:rsid w:val="00A00F3A"/>
    <w:rsid w:val="00A01517"/>
    <w:rsid w:val="00A0382A"/>
    <w:rsid w:val="00A066D2"/>
    <w:rsid w:val="00A1188B"/>
    <w:rsid w:val="00A2390A"/>
    <w:rsid w:val="00A26D99"/>
    <w:rsid w:val="00A31C14"/>
    <w:rsid w:val="00A32328"/>
    <w:rsid w:val="00A338FE"/>
    <w:rsid w:val="00A40313"/>
    <w:rsid w:val="00A44D02"/>
    <w:rsid w:val="00A517DD"/>
    <w:rsid w:val="00A57E25"/>
    <w:rsid w:val="00A60992"/>
    <w:rsid w:val="00A64424"/>
    <w:rsid w:val="00A65672"/>
    <w:rsid w:val="00A670EA"/>
    <w:rsid w:val="00A72C51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6DAA"/>
    <w:rsid w:val="00B072A1"/>
    <w:rsid w:val="00B1494A"/>
    <w:rsid w:val="00B15D9F"/>
    <w:rsid w:val="00B22F35"/>
    <w:rsid w:val="00B25415"/>
    <w:rsid w:val="00B33DD7"/>
    <w:rsid w:val="00B46AE0"/>
    <w:rsid w:val="00B4757D"/>
    <w:rsid w:val="00B53661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0148"/>
    <w:rsid w:val="00BD508B"/>
    <w:rsid w:val="00BE179D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A0B7A"/>
    <w:rsid w:val="00DB3A8D"/>
    <w:rsid w:val="00DB4915"/>
    <w:rsid w:val="00DB7511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E613A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1ED4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220D"/>
    <w:rsid w:val="00ED2D9E"/>
    <w:rsid w:val="00ED565D"/>
    <w:rsid w:val="00EE3A18"/>
    <w:rsid w:val="00EE7D49"/>
    <w:rsid w:val="00EF2EF7"/>
    <w:rsid w:val="00EF525E"/>
    <w:rsid w:val="00EF7C77"/>
    <w:rsid w:val="00F03190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1E3546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6CC28-027F-492E-B2C1-CE5AE24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2311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16147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Herdzik Krystyna</cp:lastModifiedBy>
  <cp:revision>2</cp:revision>
  <cp:lastPrinted>2025-06-25T06:23:00Z</cp:lastPrinted>
  <dcterms:created xsi:type="dcterms:W3CDTF">2026-07-15T05:39:00Z</dcterms:created>
  <dcterms:modified xsi:type="dcterms:W3CDTF">2026-07-15T05:39:00Z</dcterms:modified>
</cp:coreProperties>
</file>