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Lubań, dnia 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>23</w:t>
      </w:r>
      <w:r w:rsidR="00764BF9">
        <w:rPr>
          <w:rFonts w:ascii="Arial" w:eastAsia="Times New Roman" w:hAnsi="Arial" w:cs="Arial"/>
          <w:sz w:val="20"/>
          <w:szCs w:val="20"/>
          <w:lang w:eastAsia="pl-PL"/>
        </w:rPr>
        <w:t xml:space="preserve"> lipca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581B3D" w:rsidRDefault="00167081" w:rsidP="00E20AA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>w zakresie przeprowadzenia</w:t>
      </w:r>
      <w:r w:rsidR="00A644CA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20AAB">
        <w:rPr>
          <w:rFonts w:ascii="Arial" w:eastAsia="Times New Roman" w:hAnsi="Arial" w:cs="Arial"/>
          <w:sz w:val="20"/>
          <w:szCs w:val="20"/>
          <w:lang w:eastAsia="pl-PL"/>
        </w:rPr>
        <w:t xml:space="preserve">zajęć pt. „Orzecznictwo </w:t>
      </w:r>
      <w:r w:rsidR="00E20AAB" w:rsidRPr="00E20AAB">
        <w:rPr>
          <w:rFonts w:ascii="Arial" w:eastAsia="Times New Roman" w:hAnsi="Arial" w:cs="Arial"/>
          <w:sz w:val="20"/>
          <w:szCs w:val="20"/>
          <w:lang w:eastAsia="pl-PL"/>
        </w:rPr>
        <w:t>w sprawach dot. cudzoziemców” w trakcie warsztatów p</w:t>
      </w:r>
      <w:r w:rsidR="00E20AAB">
        <w:rPr>
          <w:rFonts w:ascii="Arial" w:eastAsia="Times New Roman" w:hAnsi="Arial" w:cs="Arial"/>
          <w:sz w:val="20"/>
          <w:szCs w:val="20"/>
          <w:lang w:eastAsia="pl-PL"/>
        </w:rPr>
        <w:t xml:space="preserve">n. „Warsztaty nt. orzecznictwa </w:t>
      </w:r>
      <w:r w:rsidR="00E20AAB" w:rsidRPr="00E20AAB">
        <w:rPr>
          <w:rFonts w:ascii="Arial" w:eastAsia="Times New Roman" w:hAnsi="Arial" w:cs="Arial"/>
          <w:sz w:val="20"/>
          <w:szCs w:val="20"/>
          <w:lang w:eastAsia="pl-PL"/>
        </w:rPr>
        <w:t>w sprawach dot. cudzoziemców”</w:t>
      </w:r>
    </w:p>
    <w:p w:rsidR="00167081" w:rsidRPr="00216AE7" w:rsidRDefault="00E20AAB" w:rsidP="00581B3D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Warsztaty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 realizowane będą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 Funduszu Azylu Migracji i Integracji na lata 2021-2027 </w:t>
      </w:r>
      <w:r w:rsidR="00392CD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E20AAB" w:rsidRDefault="00167081" w:rsidP="00E20AAB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A644CA" w:rsidRPr="00A644CA">
        <w:rPr>
          <w:rFonts w:ascii="Arial" w:eastAsia="Times New Roman" w:hAnsi="Arial" w:cs="Arial"/>
          <w:b/>
          <w:sz w:val="20"/>
          <w:szCs w:val="20"/>
          <w:lang w:eastAsia="pl-PL"/>
        </w:rPr>
        <w:t>2</w:t>
      </w:r>
      <w:r w:rsidR="00E20AAB">
        <w:rPr>
          <w:rFonts w:ascii="Arial" w:eastAsia="Times New Roman" w:hAnsi="Arial" w:cs="Arial"/>
          <w:b/>
          <w:sz w:val="20"/>
          <w:szCs w:val="20"/>
          <w:lang w:eastAsia="pl-PL"/>
        </w:rPr>
        <w:t>4-25</w:t>
      </w:r>
      <w:r w:rsidR="00A644CA" w:rsidRPr="00A644CA">
        <w:rPr>
          <w:rFonts w:ascii="Arial" w:eastAsia="Times New Roman" w:hAnsi="Arial" w:cs="Arial"/>
          <w:b/>
          <w:sz w:val="20"/>
          <w:szCs w:val="20"/>
          <w:lang w:eastAsia="pl-PL"/>
        </w:rPr>
        <w:t>.11.2026 r.</w:t>
      </w:r>
    </w:p>
    <w:p w:rsidR="00FB7A89" w:rsidRPr="00E20AAB" w:rsidRDefault="00167081" w:rsidP="00E20AAB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20AAB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E20AAB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E20AAB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E20AAB" w:rsidRPr="00E20AAB">
        <w:rPr>
          <w:rFonts w:ascii="Arial" w:eastAsia="Times New Roman" w:hAnsi="Arial" w:cs="Arial"/>
          <w:sz w:val="20"/>
          <w:szCs w:val="20"/>
          <w:lang w:eastAsia="pl-PL"/>
        </w:rPr>
        <w:t>Ośrodek Szkoleń Specjalistycznych Straży Granicznej w Lubaniu, Obiekt Szkoleniowy w Szklarskiej Porębie, ul. Kołłątaja 4, 58-580 Szklarska Poręba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64BF9" w:rsidRDefault="00167081" w:rsidP="00581B3D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A644CA" w:rsidRDefault="00A644CA" w:rsidP="00A644CA">
      <w:pPr>
        <w:spacing w:after="0" w:line="276" w:lineRule="auto"/>
        <w:ind w:left="720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E20AAB" w:rsidRPr="00E20AAB" w:rsidRDefault="00E20AAB" w:rsidP="00E20AAB">
      <w:pPr>
        <w:numPr>
          <w:ilvl w:val="0"/>
          <w:numId w:val="26"/>
        </w:numPr>
        <w:suppressAutoHyphens/>
        <w:spacing w:after="0" w:line="276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E20AAB">
        <w:rPr>
          <w:rFonts w:ascii="Arial" w:eastAsia="Times New Roman" w:hAnsi="Arial" w:cs="Arial"/>
          <w:sz w:val="20"/>
          <w:szCs w:val="20"/>
          <w:lang w:eastAsia="zh-CN"/>
        </w:rPr>
        <w:t>Posiadanie stopnia naukowego co najmniej doktora habilitowanego nauk społecznych w dziedzinie nauk prawnych – potwierdzone dyplomem.</w:t>
      </w:r>
    </w:p>
    <w:p w:rsidR="00E20AAB" w:rsidRPr="00E20AAB" w:rsidRDefault="00E20AAB" w:rsidP="00E20AAB">
      <w:pPr>
        <w:numPr>
          <w:ilvl w:val="0"/>
          <w:numId w:val="26"/>
        </w:numPr>
        <w:suppressAutoHyphens/>
        <w:spacing w:after="0" w:line="276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E20AAB">
        <w:rPr>
          <w:rFonts w:ascii="Arial" w:eastAsia="Times New Roman" w:hAnsi="Arial" w:cs="Arial"/>
          <w:sz w:val="20"/>
          <w:szCs w:val="20"/>
          <w:lang w:eastAsia="zh-CN"/>
        </w:rPr>
        <w:t xml:space="preserve">Znajomość orzecznictwa w zakresie postępowań administracyjnych prowadzonych wobec cudzoziemców – potwierdzone oświadczeniem na żądanie Zamawiającego. </w:t>
      </w:r>
    </w:p>
    <w:p w:rsidR="00E20AAB" w:rsidRPr="00E20AAB" w:rsidRDefault="00E20AAB" w:rsidP="00E20AAB">
      <w:pPr>
        <w:numPr>
          <w:ilvl w:val="0"/>
          <w:numId w:val="26"/>
        </w:numPr>
        <w:suppressAutoHyphens/>
        <w:spacing w:after="0" w:line="276" w:lineRule="auto"/>
        <w:ind w:left="714" w:hanging="357"/>
        <w:jc w:val="both"/>
        <w:rPr>
          <w:rFonts w:ascii="Arial" w:eastAsia="Times New Roman" w:hAnsi="Arial" w:cs="Arial"/>
          <w:sz w:val="20"/>
          <w:szCs w:val="20"/>
          <w:lang w:eastAsia="zh-CN"/>
        </w:rPr>
      </w:pPr>
      <w:r w:rsidRPr="00E20AAB">
        <w:rPr>
          <w:rFonts w:ascii="Arial" w:eastAsia="Times New Roman" w:hAnsi="Arial" w:cs="Arial"/>
          <w:sz w:val="20"/>
          <w:szCs w:val="20"/>
          <w:lang w:eastAsia="zh-CN"/>
        </w:rPr>
        <w:t>Posiadanie wiedzy prawniczej i doświadczenia w zakresie postępowań przed sądami administracyjnymi, rozstrzyganie spraw w obszarze prawa migracyjnego w zakresie postępowań administracyjnych w sprawach powrotów cudzoziemców – potwierdzone na żądanie stosownymi dokumentami np</w:t>
      </w:r>
      <w:bookmarkStart w:id="0" w:name="_GoBack"/>
      <w:bookmarkEnd w:id="0"/>
      <w:r w:rsidRPr="00E20AAB">
        <w:rPr>
          <w:rFonts w:ascii="Arial" w:eastAsia="Times New Roman" w:hAnsi="Arial" w:cs="Arial"/>
          <w:sz w:val="20"/>
          <w:szCs w:val="20"/>
          <w:lang w:eastAsia="zh-CN"/>
        </w:rPr>
        <w:t>. glosami wyroków, orzeczeniami,  zaświadczeniami etc.</w:t>
      </w:r>
    </w:p>
    <w:p w:rsidR="00E20AAB" w:rsidRPr="00E20AAB" w:rsidRDefault="00E20AAB" w:rsidP="00E20AAB">
      <w:pPr>
        <w:numPr>
          <w:ilvl w:val="0"/>
          <w:numId w:val="26"/>
        </w:numPr>
        <w:suppressAutoHyphens/>
        <w:spacing w:after="0" w:line="276" w:lineRule="auto"/>
        <w:ind w:left="709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E20AAB">
        <w:rPr>
          <w:rFonts w:ascii="Arial" w:eastAsia="Times New Roman" w:hAnsi="Arial" w:cs="Arial"/>
          <w:sz w:val="20"/>
          <w:szCs w:val="20"/>
          <w:lang w:eastAsia="zh-CN"/>
        </w:rPr>
        <w:t xml:space="preserve">Doświadczenie w prowadzeniu szkoleń/wykładów dla organów SG lub szkoleń współorganizowanych ze Strażą Graniczną – potwierdzone stosownymi dokumentami na żądanie Zamawiającego. </w:t>
      </w:r>
    </w:p>
    <w:p w:rsidR="00E20AAB" w:rsidRDefault="00E20AAB" w:rsidP="00E20AAB">
      <w:p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A644CA">
        <w:rPr>
          <w:rFonts w:ascii="Arial" w:eastAsia="Calibri" w:hAnsi="Arial" w:cs="Arial"/>
          <w:sz w:val="20"/>
          <w:szCs w:val="20"/>
          <w:lang w:eastAsia="zh-CN"/>
        </w:rPr>
        <w:t>30</w:t>
      </w:r>
      <w:r w:rsidR="00764BF9">
        <w:rPr>
          <w:rFonts w:ascii="Arial" w:eastAsia="Calibri" w:hAnsi="Arial" w:cs="Arial"/>
          <w:sz w:val="20"/>
          <w:szCs w:val="20"/>
          <w:lang w:eastAsia="zh-CN"/>
        </w:rPr>
        <w:t>.07.2026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lastRenderedPageBreak/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FD8" w:rsidRDefault="00E74FD8" w:rsidP="002A7D47">
      <w:pPr>
        <w:spacing w:after="0" w:line="240" w:lineRule="auto"/>
      </w:pPr>
      <w:r>
        <w:separator/>
      </w:r>
    </w:p>
  </w:endnote>
  <w:endnote w:type="continuationSeparator" w:id="0">
    <w:p w:rsidR="00E74FD8" w:rsidRDefault="00E74FD8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F9084B">
      <w:rPr>
        <w:rFonts w:ascii="Arial" w:hAnsi="Arial" w:cs="Arial"/>
        <w:sz w:val="16"/>
        <w:szCs w:val="16"/>
      </w:rPr>
      <w:t>23</w:t>
    </w:r>
    <w:r w:rsidR="006F190A">
      <w:rPr>
        <w:rFonts w:ascii="Arial" w:hAnsi="Arial" w:cs="Arial"/>
        <w:sz w:val="16"/>
        <w:szCs w:val="16"/>
      </w:rPr>
      <w:t>.07.2026</w:t>
    </w:r>
    <w:r w:rsidR="00CF3EC8">
      <w:rPr>
        <w:rFonts w:ascii="Arial" w:hAnsi="Arial" w:cs="Arial"/>
        <w:sz w:val="16"/>
        <w:szCs w:val="16"/>
      </w:rPr>
      <w:t xml:space="preserve">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E74FD8">
    <w:pPr>
      <w:pStyle w:val="Stopka"/>
      <w:rPr>
        <w:sz w:val="18"/>
        <w:szCs w:val="18"/>
      </w:rPr>
    </w:pPr>
  </w:p>
  <w:p w:rsidR="00377B21" w:rsidRDefault="00E74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FD8" w:rsidRDefault="00E74FD8" w:rsidP="002A7D47">
      <w:pPr>
        <w:spacing w:after="0" w:line="240" w:lineRule="auto"/>
      </w:pPr>
      <w:r>
        <w:separator/>
      </w:r>
    </w:p>
  </w:footnote>
  <w:footnote w:type="continuationSeparator" w:id="0">
    <w:p w:rsidR="00E74FD8" w:rsidRDefault="00E74FD8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1221D"/>
    <w:multiLevelType w:val="hybridMultilevel"/>
    <w:tmpl w:val="D7383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3368554B"/>
    <w:multiLevelType w:val="hybridMultilevel"/>
    <w:tmpl w:val="EDF0A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8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D2B7940"/>
    <w:multiLevelType w:val="hybridMultilevel"/>
    <w:tmpl w:val="B7CC99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0922C5"/>
    <w:multiLevelType w:val="hybridMultilevel"/>
    <w:tmpl w:val="8D7C6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0419C5"/>
    <w:multiLevelType w:val="hybridMultilevel"/>
    <w:tmpl w:val="9CBA2C1A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2"/>
  </w:num>
  <w:num w:numId="3">
    <w:abstractNumId w:val="2"/>
  </w:num>
  <w:num w:numId="4">
    <w:abstractNumId w:val="14"/>
  </w:num>
  <w:num w:numId="5">
    <w:abstractNumId w:val="10"/>
  </w:num>
  <w:num w:numId="6">
    <w:abstractNumId w:val="4"/>
  </w:num>
  <w:num w:numId="7">
    <w:abstractNumId w:val="17"/>
  </w:num>
  <w:num w:numId="8">
    <w:abstractNumId w:val="7"/>
  </w:num>
  <w:num w:numId="9">
    <w:abstractNumId w:val="24"/>
  </w:num>
  <w:num w:numId="10">
    <w:abstractNumId w:val="29"/>
  </w:num>
  <w:num w:numId="11">
    <w:abstractNumId w:val="21"/>
  </w:num>
  <w:num w:numId="12">
    <w:abstractNumId w:val="5"/>
  </w:num>
  <w:num w:numId="13">
    <w:abstractNumId w:val="12"/>
  </w:num>
  <w:num w:numId="14">
    <w:abstractNumId w:val="19"/>
  </w:num>
  <w:num w:numId="15">
    <w:abstractNumId w:val="13"/>
  </w:num>
  <w:num w:numId="16">
    <w:abstractNumId w:val="26"/>
  </w:num>
  <w:num w:numId="17">
    <w:abstractNumId w:val="28"/>
  </w:num>
  <w:num w:numId="18">
    <w:abstractNumId w:val="20"/>
  </w:num>
  <w:num w:numId="19">
    <w:abstractNumId w:val="1"/>
  </w:num>
  <w:num w:numId="20">
    <w:abstractNumId w:val="3"/>
  </w:num>
  <w:num w:numId="21">
    <w:abstractNumId w:val="9"/>
  </w:num>
  <w:num w:numId="22">
    <w:abstractNumId w:val="8"/>
  </w:num>
  <w:num w:numId="23">
    <w:abstractNumId w:val="15"/>
  </w:num>
  <w:num w:numId="24">
    <w:abstractNumId w:val="33"/>
  </w:num>
  <w:num w:numId="25">
    <w:abstractNumId w:val="31"/>
  </w:num>
  <w:num w:numId="26">
    <w:abstractNumId w:val="6"/>
  </w:num>
  <w:num w:numId="27">
    <w:abstractNumId w:val="16"/>
  </w:num>
  <w:num w:numId="28">
    <w:abstractNumId w:val="30"/>
  </w:num>
  <w:num w:numId="29">
    <w:abstractNumId w:val="18"/>
  </w:num>
  <w:num w:numId="30">
    <w:abstractNumId w:val="34"/>
  </w:num>
  <w:num w:numId="31">
    <w:abstractNumId w:val="25"/>
  </w:num>
  <w:num w:numId="32">
    <w:abstractNumId w:val="32"/>
  </w:num>
  <w:num w:numId="33">
    <w:abstractNumId w:val="11"/>
  </w:num>
  <w:num w:numId="34">
    <w:abstractNumId w:val="23"/>
  </w:num>
  <w:num w:numId="35">
    <w:abstractNumId w:val="0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61B12"/>
    <w:rsid w:val="000859CC"/>
    <w:rsid w:val="000A1557"/>
    <w:rsid w:val="000B25E2"/>
    <w:rsid w:val="000D5665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92CDF"/>
    <w:rsid w:val="003D2BB4"/>
    <w:rsid w:val="003E30F7"/>
    <w:rsid w:val="00406967"/>
    <w:rsid w:val="00411E97"/>
    <w:rsid w:val="00415580"/>
    <w:rsid w:val="00482112"/>
    <w:rsid w:val="00492255"/>
    <w:rsid w:val="004A2A7F"/>
    <w:rsid w:val="004A6BD2"/>
    <w:rsid w:val="004B5ACA"/>
    <w:rsid w:val="004D747F"/>
    <w:rsid w:val="004F221B"/>
    <w:rsid w:val="004F7B91"/>
    <w:rsid w:val="005015AF"/>
    <w:rsid w:val="005056E3"/>
    <w:rsid w:val="00511359"/>
    <w:rsid w:val="00513F02"/>
    <w:rsid w:val="00516478"/>
    <w:rsid w:val="00536F86"/>
    <w:rsid w:val="00550182"/>
    <w:rsid w:val="00580415"/>
    <w:rsid w:val="00581B3D"/>
    <w:rsid w:val="005B2381"/>
    <w:rsid w:val="005C2FF4"/>
    <w:rsid w:val="005D2286"/>
    <w:rsid w:val="005F6093"/>
    <w:rsid w:val="006015D7"/>
    <w:rsid w:val="00627A74"/>
    <w:rsid w:val="006359CD"/>
    <w:rsid w:val="0063757B"/>
    <w:rsid w:val="00667C65"/>
    <w:rsid w:val="006E3B1D"/>
    <w:rsid w:val="006F190A"/>
    <w:rsid w:val="006F2809"/>
    <w:rsid w:val="00731DEF"/>
    <w:rsid w:val="0074164C"/>
    <w:rsid w:val="00751897"/>
    <w:rsid w:val="007624DC"/>
    <w:rsid w:val="00764BF9"/>
    <w:rsid w:val="0077240E"/>
    <w:rsid w:val="007A4678"/>
    <w:rsid w:val="007A737F"/>
    <w:rsid w:val="007B12EE"/>
    <w:rsid w:val="007B6268"/>
    <w:rsid w:val="007C4B5E"/>
    <w:rsid w:val="007D754E"/>
    <w:rsid w:val="007E2A05"/>
    <w:rsid w:val="00800F0A"/>
    <w:rsid w:val="00801E5B"/>
    <w:rsid w:val="0081333B"/>
    <w:rsid w:val="008146F0"/>
    <w:rsid w:val="0082178D"/>
    <w:rsid w:val="0083207D"/>
    <w:rsid w:val="00884651"/>
    <w:rsid w:val="008A3D74"/>
    <w:rsid w:val="008E6636"/>
    <w:rsid w:val="008F2294"/>
    <w:rsid w:val="008F7DE6"/>
    <w:rsid w:val="00905807"/>
    <w:rsid w:val="00923CCF"/>
    <w:rsid w:val="00953925"/>
    <w:rsid w:val="00962842"/>
    <w:rsid w:val="009718E0"/>
    <w:rsid w:val="009950E5"/>
    <w:rsid w:val="00996B20"/>
    <w:rsid w:val="009C6A56"/>
    <w:rsid w:val="00A07533"/>
    <w:rsid w:val="00A20356"/>
    <w:rsid w:val="00A20A5F"/>
    <w:rsid w:val="00A27E05"/>
    <w:rsid w:val="00A50BFB"/>
    <w:rsid w:val="00A53EB8"/>
    <w:rsid w:val="00A55634"/>
    <w:rsid w:val="00A644CA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C375E6"/>
    <w:rsid w:val="00C46B17"/>
    <w:rsid w:val="00CB7824"/>
    <w:rsid w:val="00CD74DB"/>
    <w:rsid w:val="00CF3EC8"/>
    <w:rsid w:val="00D0114D"/>
    <w:rsid w:val="00D45D28"/>
    <w:rsid w:val="00D5026B"/>
    <w:rsid w:val="00D5319C"/>
    <w:rsid w:val="00D6676C"/>
    <w:rsid w:val="00D85A5F"/>
    <w:rsid w:val="00D91A74"/>
    <w:rsid w:val="00DA5B46"/>
    <w:rsid w:val="00DC4DFE"/>
    <w:rsid w:val="00DD4339"/>
    <w:rsid w:val="00DD5C84"/>
    <w:rsid w:val="00DE26BA"/>
    <w:rsid w:val="00DE48B4"/>
    <w:rsid w:val="00DF7682"/>
    <w:rsid w:val="00E10731"/>
    <w:rsid w:val="00E16590"/>
    <w:rsid w:val="00E20AAB"/>
    <w:rsid w:val="00E244E2"/>
    <w:rsid w:val="00E402BC"/>
    <w:rsid w:val="00E63503"/>
    <w:rsid w:val="00E74FD8"/>
    <w:rsid w:val="00E7594B"/>
    <w:rsid w:val="00EA44EF"/>
    <w:rsid w:val="00ED4AC4"/>
    <w:rsid w:val="00EF10F9"/>
    <w:rsid w:val="00EF786A"/>
    <w:rsid w:val="00F059C0"/>
    <w:rsid w:val="00F25343"/>
    <w:rsid w:val="00F327AA"/>
    <w:rsid w:val="00F710BD"/>
    <w:rsid w:val="00F8091C"/>
    <w:rsid w:val="00F83A9E"/>
    <w:rsid w:val="00F9084B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8DAE0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688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129</cp:revision>
  <cp:lastPrinted>2024-07-31T06:16:00Z</cp:lastPrinted>
  <dcterms:created xsi:type="dcterms:W3CDTF">2024-07-23T05:59:00Z</dcterms:created>
  <dcterms:modified xsi:type="dcterms:W3CDTF">2026-07-22T09:49:00Z</dcterms:modified>
</cp:coreProperties>
</file>