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936790">
        <w:rPr>
          <w:rFonts w:ascii="Arial" w:eastAsia="Times New Roman" w:hAnsi="Arial" w:cs="Arial"/>
          <w:sz w:val="20"/>
          <w:szCs w:val="20"/>
          <w:lang w:eastAsia="pl-PL"/>
        </w:rPr>
        <w:t xml:space="preserve">31 sierpnia 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392CDF" w:rsidRDefault="00167081" w:rsidP="00392CD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przeprowadzenia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zajęć nt. „Zadania związane </w:t>
      </w:r>
      <w:r w:rsidR="00392CDF" w:rsidRPr="00392CDF">
        <w:rPr>
          <w:rFonts w:ascii="Arial" w:eastAsia="Times New Roman" w:hAnsi="Arial" w:cs="Arial"/>
          <w:sz w:val="20"/>
          <w:szCs w:val="20"/>
          <w:lang w:eastAsia="pl-PL"/>
        </w:rPr>
        <w:t>z prowadzeniem wobec cudzoziemca postępowań admi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nistracyjnych oraz </w:t>
      </w:r>
      <w:proofErr w:type="spellStart"/>
      <w:r w:rsidR="00392CDF">
        <w:rPr>
          <w:rFonts w:ascii="Arial" w:eastAsia="Times New Roman" w:hAnsi="Arial" w:cs="Arial"/>
          <w:sz w:val="20"/>
          <w:szCs w:val="20"/>
          <w:lang w:eastAsia="pl-PL"/>
        </w:rPr>
        <w:t>powrotowych</w:t>
      </w:r>
      <w:proofErr w:type="spellEnd"/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="00DA02F6">
        <w:rPr>
          <w:rFonts w:ascii="Arial" w:eastAsia="Times New Roman" w:hAnsi="Arial" w:cs="Arial"/>
          <w:sz w:val="20"/>
          <w:szCs w:val="20"/>
          <w:lang w:eastAsia="pl-PL"/>
        </w:rPr>
        <w:t>w ramach</w:t>
      </w:r>
      <w:r w:rsidR="00392CDF" w:rsidRPr="00392CDF">
        <w:rPr>
          <w:rFonts w:ascii="Arial" w:eastAsia="Times New Roman" w:hAnsi="Arial" w:cs="Arial"/>
          <w:sz w:val="20"/>
          <w:szCs w:val="20"/>
          <w:lang w:eastAsia="pl-PL"/>
        </w:rPr>
        <w:t xml:space="preserve"> warsztatów szkoleniowych dla funkcjonariuszy i pracowników SG,</w:t>
      </w:r>
    </w:p>
    <w:p w:rsidR="00167081" w:rsidRPr="00216AE7" w:rsidRDefault="00392CDF" w:rsidP="00392CD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F83A9E" w:rsidRDefault="00167081" w:rsidP="00392CDF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DA02F6">
        <w:rPr>
          <w:rFonts w:ascii="Arial" w:eastAsia="Times New Roman" w:hAnsi="Arial" w:cs="Arial"/>
          <w:b/>
          <w:sz w:val="20"/>
          <w:szCs w:val="20"/>
          <w:lang w:eastAsia="pl-PL"/>
        </w:rPr>
        <w:t>09 – 10.12</w:t>
      </w:r>
      <w:r w:rsidR="00392CDF" w:rsidRPr="00392CDF">
        <w:rPr>
          <w:rFonts w:ascii="Arial" w:eastAsia="Times New Roman" w:hAnsi="Arial" w:cs="Arial"/>
          <w:b/>
          <w:sz w:val="20"/>
          <w:szCs w:val="20"/>
          <w:lang w:eastAsia="pl-PL"/>
        </w:rPr>
        <w:t>.2026 r.</w:t>
      </w:r>
    </w:p>
    <w:p w:rsidR="00FB7A89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>Obiekt Szkoleniowy Ośrod</w:t>
      </w:r>
      <w:r w:rsidR="00F83A9E" w:rsidRPr="00FB7A89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F83A9E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Szkoleń Specjalistycznych Straży Granicznej</w:t>
      </w:r>
      <w:r w:rsidR="00FB7A89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>Szklarskiej Porębie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>, 5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>8-580 Szklarska Poręba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, ul.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>Kołłątaja 4.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5A5F" w:rsidRDefault="00167081" w:rsidP="00F83A9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764BF9" w:rsidRDefault="00764BF9" w:rsidP="00764BF9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F190A" w:rsidRPr="006F190A" w:rsidRDefault="006F190A" w:rsidP="006F190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190A">
        <w:rPr>
          <w:rFonts w:ascii="Arial" w:eastAsia="Times New Roman" w:hAnsi="Arial" w:cs="Arial"/>
          <w:sz w:val="20"/>
          <w:szCs w:val="20"/>
          <w:lang w:eastAsia="pl-PL"/>
        </w:rPr>
        <w:t>Posiadanie tytułu zawodowego co najmniej doktora prawa – potwierdzone dyplomem.</w:t>
      </w:r>
    </w:p>
    <w:p w:rsidR="006F190A" w:rsidRPr="006F190A" w:rsidRDefault="006F190A" w:rsidP="006F190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190A">
        <w:rPr>
          <w:rFonts w:ascii="Arial" w:eastAsia="Times New Roman" w:hAnsi="Arial" w:cs="Arial"/>
          <w:sz w:val="20"/>
          <w:szCs w:val="20"/>
          <w:lang w:eastAsia="pl-PL"/>
        </w:rPr>
        <w:t xml:space="preserve">Znajomość procedur praktycznej realizacji czynności wynikających z zadań wykonywanych przez funkcjonariuszy Straży Granicznej, ze szczególnym uwzględnieniem przepisów związanych z procedurą </w:t>
      </w:r>
      <w:proofErr w:type="spellStart"/>
      <w:r w:rsidRPr="006F190A">
        <w:rPr>
          <w:rFonts w:ascii="Arial" w:eastAsia="Times New Roman" w:hAnsi="Arial" w:cs="Arial"/>
          <w:sz w:val="20"/>
          <w:szCs w:val="20"/>
          <w:lang w:eastAsia="pl-PL"/>
        </w:rPr>
        <w:t>powrotową</w:t>
      </w:r>
      <w:proofErr w:type="spellEnd"/>
      <w:r w:rsidRPr="006F190A">
        <w:rPr>
          <w:rFonts w:ascii="Arial" w:eastAsia="Times New Roman" w:hAnsi="Arial" w:cs="Arial"/>
          <w:sz w:val="20"/>
          <w:szCs w:val="20"/>
          <w:lang w:eastAsia="pl-PL"/>
        </w:rPr>
        <w:t xml:space="preserve"> cudzoziemców – potwierdzona stosownymi dokumentami na żądanie Zamawiającego.</w:t>
      </w:r>
    </w:p>
    <w:p w:rsidR="006F190A" w:rsidRPr="006F190A" w:rsidRDefault="006F190A" w:rsidP="006F190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190A">
        <w:rPr>
          <w:rFonts w:ascii="Arial" w:eastAsia="Times New Roman" w:hAnsi="Arial" w:cs="Arial"/>
          <w:sz w:val="20"/>
          <w:szCs w:val="20"/>
          <w:lang w:eastAsia="pl-PL"/>
        </w:rPr>
        <w:t>Posiadanie wiedzy prawniczej i doświadczenia w zakresie prowadzenia i rozstrzygania spraw dotyczących obszaru prawa administracyjnego w ramach zadań wykonywanych przez organ Straży Granicznej – potwierdzone oświadczeniem wymieniającym opublikowane glosy wyroków, orzeczenia, artykuły, analizy, opracowania i komentarze przepisów - na żądanie Zamawiającego.</w:t>
      </w:r>
    </w:p>
    <w:p w:rsidR="006F190A" w:rsidRPr="006F190A" w:rsidRDefault="006F190A" w:rsidP="006F190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190A">
        <w:rPr>
          <w:rFonts w:ascii="Arial" w:eastAsia="Times New Roman" w:hAnsi="Arial" w:cs="Arial"/>
          <w:sz w:val="20"/>
          <w:szCs w:val="20"/>
          <w:lang w:eastAsia="pl-PL"/>
        </w:rPr>
        <w:t>Posiadanie wiedzy i doświadczenia zawodowego w zakresie prowadzenia czynności procesowych i rozstrzygania spraw w obszarze stosowania środków detencyjnych oraz alternatywy do detencji cudzoziemców przebywających na terytorium RP – potwierdzona oświadczeniem wymieniającym opublikowane glosy wyroków, orzeczenia, artykuły, analizy, opracowania i komentarze przepisów - na żądanie Zamawiającego.</w:t>
      </w:r>
    </w:p>
    <w:p w:rsidR="006F190A" w:rsidRPr="006F190A" w:rsidRDefault="006F190A" w:rsidP="006F190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190A">
        <w:rPr>
          <w:rFonts w:ascii="Arial" w:eastAsia="Times New Roman" w:hAnsi="Arial" w:cs="Arial"/>
          <w:sz w:val="20"/>
          <w:szCs w:val="20"/>
          <w:lang w:eastAsia="pl-PL"/>
        </w:rPr>
        <w:t>Doświadczenie w prowadzeniu szkoleń/wykładów dla Straży Granicznej w okresie ostatnich dwóch lat - potwierdzone oświadczeniem na żądanie Zamawiającego.</w:t>
      </w:r>
    </w:p>
    <w:p w:rsidR="006F190A" w:rsidRDefault="006F190A" w:rsidP="00764BF9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936790">
        <w:rPr>
          <w:rFonts w:ascii="Arial" w:eastAsia="Calibri" w:hAnsi="Arial" w:cs="Arial"/>
          <w:sz w:val="20"/>
          <w:szCs w:val="20"/>
          <w:lang w:eastAsia="zh-CN"/>
        </w:rPr>
        <w:t>07.09.</w:t>
      </w:r>
      <w:r w:rsidR="00764BF9">
        <w:rPr>
          <w:rFonts w:ascii="Arial" w:eastAsia="Calibri" w:hAnsi="Arial" w:cs="Arial"/>
          <w:sz w:val="20"/>
          <w:szCs w:val="20"/>
          <w:lang w:eastAsia="zh-CN"/>
        </w:rPr>
        <w:t>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lastRenderedPageBreak/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bookmarkStart w:id="0" w:name="_GoBack"/>
      <w:bookmarkEnd w:id="0"/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99" w:rsidRDefault="00077A99" w:rsidP="002A7D47">
      <w:pPr>
        <w:spacing w:after="0" w:line="240" w:lineRule="auto"/>
      </w:pPr>
      <w:r>
        <w:separator/>
      </w:r>
    </w:p>
  </w:endnote>
  <w:endnote w:type="continuationSeparator" w:id="0">
    <w:p w:rsidR="00077A99" w:rsidRDefault="00077A99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0D28BF">
      <w:rPr>
        <w:rFonts w:ascii="Arial" w:hAnsi="Arial" w:cs="Arial"/>
        <w:sz w:val="16"/>
        <w:szCs w:val="16"/>
      </w:rPr>
      <w:t>31.08</w:t>
    </w:r>
    <w:r w:rsidR="006F190A">
      <w:rPr>
        <w:rFonts w:ascii="Arial" w:hAnsi="Arial" w:cs="Arial"/>
        <w:sz w:val="16"/>
        <w:szCs w:val="16"/>
      </w:rPr>
      <w:t>.2026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077A99">
    <w:pPr>
      <w:pStyle w:val="Stopka"/>
      <w:rPr>
        <w:sz w:val="18"/>
        <w:szCs w:val="18"/>
      </w:rPr>
    </w:pPr>
  </w:p>
  <w:p w:rsidR="00377B21" w:rsidRDefault="00077A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99" w:rsidRDefault="00077A99" w:rsidP="002A7D47">
      <w:pPr>
        <w:spacing w:after="0" w:line="240" w:lineRule="auto"/>
      </w:pPr>
      <w:r>
        <w:separator/>
      </w:r>
    </w:p>
  </w:footnote>
  <w:footnote w:type="continuationSeparator" w:id="0">
    <w:p w:rsidR="00077A99" w:rsidRDefault="00077A99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"/>
  </w:num>
  <w:num w:numId="4">
    <w:abstractNumId w:val="14"/>
  </w:num>
  <w:num w:numId="5">
    <w:abstractNumId w:val="10"/>
  </w:num>
  <w:num w:numId="6">
    <w:abstractNumId w:val="4"/>
  </w:num>
  <w:num w:numId="7">
    <w:abstractNumId w:val="17"/>
  </w:num>
  <w:num w:numId="8">
    <w:abstractNumId w:val="7"/>
  </w:num>
  <w:num w:numId="9">
    <w:abstractNumId w:val="24"/>
  </w:num>
  <w:num w:numId="10">
    <w:abstractNumId w:val="29"/>
  </w:num>
  <w:num w:numId="11">
    <w:abstractNumId w:val="21"/>
  </w:num>
  <w:num w:numId="12">
    <w:abstractNumId w:val="5"/>
  </w:num>
  <w:num w:numId="13">
    <w:abstractNumId w:val="12"/>
  </w:num>
  <w:num w:numId="14">
    <w:abstractNumId w:val="19"/>
  </w:num>
  <w:num w:numId="15">
    <w:abstractNumId w:val="13"/>
  </w:num>
  <w:num w:numId="16">
    <w:abstractNumId w:val="26"/>
  </w:num>
  <w:num w:numId="17">
    <w:abstractNumId w:val="28"/>
  </w:num>
  <w:num w:numId="18">
    <w:abstractNumId w:val="20"/>
  </w:num>
  <w:num w:numId="19">
    <w:abstractNumId w:val="1"/>
  </w:num>
  <w:num w:numId="20">
    <w:abstractNumId w:val="3"/>
  </w:num>
  <w:num w:numId="21">
    <w:abstractNumId w:val="9"/>
  </w:num>
  <w:num w:numId="22">
    <w:abstractNumId w:val="8"/>
  </w:num>
  <w:num w:numId="23">
    <w:abstractNumId w:val="15"/>
  </w:num>
  <w:num w:numId="24">
    <w:abstractNumId w:val="33"/>
  </w:num>
  <w:num w:numId="25">
    <w:abstractNumId w:val="31"/>
  </w:num>
  <w:num w:numId="26">
    <w:abstractNumId w:val="6"/>
  </w:num>
  <w:num w:numId="27">
    <w:abstractNumId w:val="16"/>
  </w:num>
  <w:num w:numId="28">
    <w:abstractNumId w:val="30"/>
  </w:num>
  <w:num w:numId="29">
    <w:abstractNumId w:val="18"/>
  </w:num>
  <w:num w:numId="30">
    <w:abstractNumId w:val="34"/>
  </w:num>
  <w:num w:numId="31">
    <w:abstractNumId w:val="25"/>
  </w:num>
  <w:num w:numId="32">
    <w:abstractNumId w:val="32"/>
  </w:num>
  <w:num w:numId="33">
    <w:abstractNumId w:val="11"/>
  </w:num>
  <w:num w:numId="34">
    <w:abstractNumId w:val="23"/>
  </w:num>
  <w:num w:numId="35">
    <w:abstractNumId w:val="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77A99"/>
    <w:rsid w:val="000859CC"/>
    <w:rsid w:val="000A1557"/>
    <w:rsid w:val="000B25E2"/>
    <w:rsid w:val="000D28BF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92CDF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D747F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31DEF"/>
    <w:rsid w:val="0074164C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36790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7E05"/>
    <w:rsid w:val="00A50BFB"/>
    <w:rsid w:val="00A53EB8"/>
    <w:rsid w:val="00A55634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B7824"/>
    <w:rsid w:val="00CD74DB"/>
    <w:rsid w:val="00CF3EC8"/>
    <w:rsid w:val="00D0114D"/>
    <w:rsid w:val="00D45D28"/>
    <w:rsid w:val="00D5026B"/>
    <w:rsid w:val="00D5319C"/>
    <w:rsid w:val="00D6676C"/>
    <w:rsid w:val="00D85A5F"/>
    <w:rsid w:val="00D91A74"/>
    <w:rsid w:val="00DA02F6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5343"/>
    <w:rsid w:val="00F327AA"/>
    <w:rsid w:val="00F710BD"/>
    <w:rsid w:val="00F8091C"/>
    <w:rsid w:val="00F83A9E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387E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128</cp:revision>
  <cp:lastPrinted>2024-07-31T06:16:00Z</cp:lastPrinted>
  <dcterms:created xsi:type="dcterms:W3CDTF">2024-07-23T05:59:00Z</dcterms:created>
  <dcterms:modified xsi:type="dcterms:W3CDTF">2026-08-28T08:28:00Z</dcterms:modified>
</cp:coreProperties>
</file>