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658" w:rsidRDefault="00821658" w:rsidP="005322E2">
      <w:pPr>
        <w:spacing w:after="0" w:line="240" w:lineRule="auto"/>
        <w:jc w:val="right"/>
        <w:rPr>
          <w:rFonts w:ascii="Arial" w:hAnsi="Arial" w:cs="Arial"/>
        </w:rPr>
      </w:pPr>
    </w:p>
    <w:p w:rsidR="005322E2" w:rsidRPr="00821658" w:rsidRDefault="005322E2" w:rsidP="005322E2">
      <w:pPr>
        <w:spacing w:after="0" w:line="240" w:lineRule="auto"/>
        <w:jc w:val="right"/>
        <w:rPr>
          <w:rFonts w:ascii="Arial" w:hAnsi="Arial" w:cs="Arial"/>
        </w:rPr>
      </w:pPr>
      <w:r w:rsidRPr="00821658">
        <w:rPr>
          <w:rFonts w:ascii="Arial" w:hAnsi="Arial" w:cs="Arial"/>
        </w:rPr>
        <w:t>Lubań, dnia 2</w:t>
      </w:r>
      <w:r w:rsidR="00341B91" w:rsidRPr="00821658">
        <w:rPr>
          <w:rFonts w:ascii="Arial" w:hAnsi="Arial" w:cs="Arial"/>
        </w:rPr>
        <w:t>3</w:t>
      </w:r>
      <w:r w:rsidRPr="00821658">
        <w:rPr>
          <w:rFonts w:ascii="Arial" w:hAnsi="Arial" w:cs="Arial"/>
        </w:rPr>
        <w:t xml:space="preserve">.10.2026 r. </w:t>
      </w:r>
    </w:p>
    <w:p w:rsidR="00821658" w:rsidRDefault="00821658" w:rsidP="005322E2">
      <w:pPr>
        <w:spacing w:after="0" w:line="240" w:lineRule="auto"/>
        <w:jc w:val="right"/>
        <w:rPr>
          <w:rFonts w:ascii="Arial" w:hAnsi="Arial" w:cs="Arial"/>
        </w:rPr>
      </w:pPr>
    </w:p>
    <w:p w:rsidR="005322E2" w:rsidRPr="00821658" w:rsidRDefault="005322E2" w:rsidP="005322E2">
      <w:pPr>
        <w:spacing w:after="0" w:line="240" w:lineRule="auto"/>
        <w:jc w:val="right"/>
        <w:rPr>
          <w:rFonts w:ascii="Arial" w:hAnsi="Arial" w:cs="Arial"/>
        </w:rPr>
      </w:pPr>
      <w:r w:rsidRPr="00821658">
        <w:rPr>
          <w:rFonts w:ascii="Arial" w:hAnsi="Arial" w:cs="Arial"/>
        </w:rPr>
        <w:t xml:space="preserve"> Egz. pojedynczy</w:t>
      </w:r>
    </w:p>
    <w:p w:rsidR="005322E2" w:rsidRPr="00821658" w:rsidRDefault="005322E2" w:rsidP="005322E2">
      <w:pPr>
        <w:spacing w:after="0" w:line="240" w:lineRule="auto"/>
        <w:rPr>
          <w:rFonts w:ascii="Arial" w:hAnsi="Arial" w:cs="Arial"/>
        </w:rPr>
      </w:pPr>
    </w:p>
    <w:p w:rsidR="005322E2" w:rsidRPr="00821658" w:rsidRDefault="005322E2" w:rsidP="005322E2">
      <w:pPr>
        <w:jc w:val="center"/>
        <w:rPr>
          <w:rFonts w:ascii="Arial" w:hAnsi="Arial" w:cs="Arial"/>
          <w:b/>
        </w:rPr>
      </w:pPr>
    </w:p>
    <w:p w:rsidR="005322E2" w:rsidRPr="00821658" w:rsidRDefault="005322E2" w:rsidP="005322E2">
      <w:pPr>
        <w:jc w:val="center"/>
        <w:rPr>
          <w:rFonts w:ascii="Arial" w:hAnsi="Arial" w:cs="Arial"/>
        </w:rPr>
      </w:pPr>
      <w:r w:rsidRPr="00821658">
        <w:rPr>
          <w:rFonts w:ascii="Arial" w:hAnsi="Arial" w:cs="Arial"/>
          <w:b/>
        </w:rPr>
        <w:t xml:space="preserve">Treść pytania i odpowiedź </w:t>
      </w:r>
    </w:p>
    <w:p w:rsidR="005322E2" w:rsidRPr="00821658" w:rsidRDefault="005322E2" w:rsidP="005322E2">
      <w:pPr>
        <w:spacing w:after="0" w:line="240" w:lineRule="auto"/>
        <w:rPr>
          <w:rFonts w:ascii="Arial" w:hAnsi="Arial" w:cs="Arial"/>
        </w:rPr>
      </w:pPr>
    </w:p>
    <w:p w:rsidR="005322E2" w:rsidRPr="00503F5F" w:rsidRDefault="005322E2" w:rsidP="005322E2">
      <w:pPr>
        <w:spacing w:after="0" w:line="240" w:lineRule="auto"/>
        <w:rPr>
          <w:rFonts w:ascii="Arial" w:hAnsi="Arial" w:cs="Arial"/>
        </w:rPr>
      </w:pPr>
    </w:p>
    <w:p w:rsidR="00503F5F" w:rsidRPr="00503F5F" w:rsidRDefault="00503F5F" w:rsidP="00503F5F">
      <w:pPr>
        <w:jc w:val="both"/>
        <w:rPr>
          <w:rFonts w:ascii="Arial" w:hAnsi="Arial" w:cs="Arial"/>
        </w:rPr>
      </w:pPr>
      <w:r w:rsidRPr="00503F5F">
        <w:rPr>
          <w:rFonts w:ascii="Arial" w:hAnsi="Arial" w:cs="Arial"/>
          <w:lang w:eastAsia="ar-SA"/>
        </w:rPr>
        <w:t>W związku z pytani</w:t>
      </w:r>
      <w:r w:rsidRPr="00503F5F">
        <w:rPr>
          <w:rFonts w:ascii="Arial" w:hAnsi="Arial" w:cs="Arial"/>
          <w:lang w:eastAsia="ar-SA"/>
        </w:rPr>
        <w:t>em</w:t>
      </w:r>
      <w:r w:rsidRPr="00503F5F">
        <w:rPr>
          <w:rFonts w:ascii="Arial" w:hAnsi="Arial" w:cs="Arial"/>
          <w:lang w:eastAsia="ar-SA"/>
        </w:rPr>
        <w:t xml:space="preserve"> dotyczącym </w:t>
      </w:r>
      <w:r w:rsidRPr="00503F5F">
        <w:rPr>
          <w:rFonts w:ascii="Arial" w:hAnsi="Arial" w:cs="Arial"/>
        </w:rPr>
        <w:t xml:space="preserve">zapytania ofertowego na </w:t>
      </w:r>
      <w:r w:rsidRPr="00503F5F">
        <w:rPr>
          <w:rFonts w:ascii="Arial" w:hAnsi="Arial" w:cs="Arial"/>
          <w:color w:val="000000"/>
        </w:rPr>
        <w:t xml:space="preserve">kompleksową dostawę </w:t>
      </w:r>
      <w:r w:rsidRPr="00503F5F">
        <w:rPr>
          <w:rFonts w:ascii="Arial" w:hAnsi="Arial" w:cs="Arial"/>
        </w:rPr>
        <w:t xml:space="preserve">(sprzedaż oraz świadczenie usługi dystrybucji) </w:t>
      </w:r>
      <w:r w:rsidRPr="00503F5F">
        <w:rPr>
          <w:rFonts w:ascii="Arial" w:hAnsi="Arial" w:cs="Arial"/>
        </w:rPr>
        <w:t xml:space="preserve">gazu </w:t>
      </w:r>
      <w:r w:rsidRPr="00503F5F">
        <w:rPr>
          <w:rFonts w:ascii="Arial" w:hAnsi="Arial" w:cs="Arial"/>
        </w:rPr>
        <w:t xml:space="preserve">do Obiektów Szkoleniowych w Szklarskiej Porębie przy ul. Kołłątaja 4 i ul. Broniewskiego 2 </w:t>
      </w:r>
      <w:r w:rsidRPr="00503F5F">
        <w:rPr>
          <w:rFonts w:ascii="Arial" w:hAnsi="Arial" w:cs="Arial"/>
          <w:lang w:eastAsia="ar-SA"/>
        </w:rPr>
        <w:t xml:space="preserve">poniżej przedstawiam treść </w:t>
      </w:r>
      <w:r w:rsidRPr="00503F5F">
        <w:rPr>
          <w:rFonts w:ascii="Arial" w:hAnsi="Arial" w:cs="Arial"/>
        </w:rPr>
        <w:t>złożon</w:t>
      </w:r>
      <w:r w:rsidRPr="00503F5F">
        <w:rPr>
          <w:rFonts w:ascii="Arial" w:hAnsi="Arial" w:cs="Arial"/>
        </w:rPr>
        <w:t>ego</w:t>
      </w:r>
      <w:r w:rsidRPr="00503F5F">
        <w:rPr>
          <w:rFonts w:ascii="Arial" w:hAnsi="Arial" w:cs="Arial"/>
        </w:rPr>
        <w:t xml:space="preserve"> zapyta</w:t>
      </w:r>
      <w:r w:rsidRPr="00503F5F">
        <w:rPr>
          <w:rFonts w:ascii="Arial" w:hAnsi="Arial" w:cs="Arial"/>
        </w:rPr>
        <w:t>nia</w:t>
      </w:r>
      <w:r w:rsidRPr="00503F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bookmarkStart w:id="0" w:name="_GoBack"/>
      <w:bookmarkEnd w:id="0"/>
      <w:r w:rsidRPr="00503F5F">
        <w:rPr>
          <w:rFonts w:ascii="Arial" w:hAnsi="Arial" w:cs="Arial"/>
        </w:rPr>
        <w:t>i odpowied</w:t>
      </w:r>
      <w:r w:rsidRPr="00503F5F">
        <w:rPr>
          <w:rFonts w:ascii="Arial" w:hAnsi="Arial" w:cs="Arial"/>
        </w:rPr>
        <w:t>ź</w:t>
      </w:r>
      <w:r w:rsidRPr="00503F5F">
        <w:rPr>
          <w:rFonts w:ascii="Arial" w:hAnsi="Arial" w:cs="Arial"/>
        </w:rPr>
        <w:t>:</w:t>
      </w:r>
    </w:p>
    <w:p w:rsidR="00821658" w:rsidRPr="00503F5F" w:rsidRDefault="00821658" w:rsidP="005322E2">
      <w:pPr>
        <w:spacing w:after="0" w:line="240" w:lineRule="auto"/>
        <w:rPr>
          <w:rFonts w:ascii="Arial" w:hAnsi="Arial" w:cs="Arial"/>
        </w:rPr>
      </w:pPr>
    </w:p>
    <w:p w:rsidR="005322E2" w:rsidRPr="00503F5F" w:rsidRDefault="005322E2" w:rsidP="005322E2">
      <w:pPr>
        <w:spacing w:after="0" w:line="240" w:lineRule="auto"/>
        <w:jc w:val="both"/>
        <w:rPr>
          <w:rFonts w:ascii="Arial" w:hAnsi="Arial" w:cs="Arial"/>
        </w:rPr>
      </w:pPr>
      <w:r w:rsidRPr="00503F5F">
        <w:rPr>
          <w:rFonts w:ascii="Arial" w:hAnsi="Arial" w:cs="Arial"/>
        </w:rPr>
        <w:t>Pytanie</w:t>
      </w:r>
    </w:p>
    <w:p w:rsidR="00EE5F07" w:rsidRPr="00503F5F" w:rsidRDefault="005322E2" w:rsidP="005322E2">
      <w:pPr>
        <w:spacing w:after="0" w:line="240" w:lineRule="auto"/>
        <w:jc w:val="both"/>
        <w:rPr>
          <w:rFonts w:ascii="Arial" w:hAnsi="Arial" w:cs="Arial"/>
        </w:rPr>
      </w:pPr>
      <w:r w:rsidRPr="00503F5F">
        <w:rPr>
          <w:rFonts w:ascii="Arial" w:hAnsi="Arial" w:cs="Arial"/>
        </w:rPr>
        <w:t>„Czy w świetle obowiązującej od dnia 26 stycznia 2022 r. ustawy o szczególnych rozwiązaniach służących ochronie odbiorców paliw gazowych w związku z sytuacją na rynku gazu (Dz. U. z2022 r., poz. 202), czy Zamawiający podlega ochronie taryfowej i oczekuje zastosowania ceny jednostkowej za dostarczone paliwo gazowe zgodnie z uregulowaniami zawartymi w cytowanej powyżej ustawie dla Punktów Poboru Gazu, objętych postępowaniem?”</w:t>
      </w:r>
    </w:p>
    <w:p w:rsidR="005322E2" w:rsidRPr="00503F5F" w:rsidRDefault="005322E2" w:rsidP="005322E2">
      <w:pPr>
        <w:spacing w:after="0" w:line="240" w:lineRule="auto"/>
        <w:jc w:val="both"/>
        <w:rPr>
          <w:rFonts w:ascii="Arial" w:hAnsi="Arial" w:cs="Arial"/>
          <w:iCs/>
          <w:lang w:val="pl"/>
        </w:rPr>
      </w:pPr>
    </w:p>
    <w:p w:rsidR="005322E2" w:rsidRPr="00503F5F" w:rsidRDefault="005322E2" w:rsidP="005322E2">
      <w:pPr>
        <w:spacing w:after="0" w:line="240" w:lineRule="auto"/>
        <w:jc w:val="both"/>
        <w:rPr>
          <w:rFonts w:ascii="Arial" w:hAnsi="Arial" w:cs="Arial"/>
          <w:iCs/>
          <w:lang w:val="pl"/>
        </w:rPr>
      </w:pPr>
      <w:r w:rsidRPr="00503F5F">
        <w:rPr>
          <w:rFonts w:ascii="Arial" w:hAnsi="Arial" w:cs="Arial"/>
          <w:iCs/>
          <w:lang w:val="pl"/>
        </w:rPr>
        <w:t>Odpowiedź na pytanie</w:t>
      </w:r>
    </w:p>
    <w:p w:rsidR="005322E2" w:rsidRPr="00503F5F" w:rsidRDefault="005322E2" w:rsidP="005322E2">
      <w:pPr>
        <w:spacing w:after="0" w:line="240" w:lineRule="auto"/>
        <w:jc w:val="both"/>
        <w:rPr>
          <w:rFonts w:ascii="Arial" w:hAnsi="Arial" w:cs="Arial"/>
          <w:iCs/>
        </w:rPr>
      </w:pPr>
      <w:r w:rsidRPr="00503F5F">
        <w:rPr>
          <w:rFonts w:ascii="Arial" w:hAnsi="Arial" w:cs="Arial"/>
          <w:iCs/>
        </w:rPr>
        <w:t xml:space="preserve">Zamawiający nie podlega ochronie odbiorców paliw gazowych zgodnie z ustawą </w:t>
      </w:r>
      <w:r w:rsidR="00821658" w:rsidRPr="00503F5F">
        <w:rPr>
          <w:rFonts w:ascii="Arial" w:hAnsi="Arial" w:cs="Arial"/>
          <w:iCs/>
        </w:rPr>
        <w:br/>
      </w:r>
      <w:r w:rsidRPr="00503F5F">
        <w:rPr>
          <w:rFonts w:ascii="Arial" w:hAnsi="Arial" w:cs="Arial"/>
          <w:iCs/>
        </w:rPr>
        <w:t xml:space="preserve">o szczególnych rozwiązaniach służących ochronie odbiorców paliw gazowych w związku </w:t>
      </w:r>
      <w:r w:rsidR="00821658" w:rsidRPr="00503F5F">
        <w:rPr>
          <w:rFonts w:ascii="Arial" w:hAnsi="Arial" w:cs="Arial"/>
          <w:iCs/>
        </w:rPr>
        <w:br/>
      </w:r>
      <w:r w:rsidRPr="00503F5F">
        <w:rPr>
          <w:rFonts w:ascii="Arial" w:hAnsi="Arial" w:cs="Arial"/>
          <w:iCs/>
        </w:rPr>
        <w:t>z sytuacją na rynku gazu (Dz. U. z 2022 r., poz. 202).</w:t>
      </w:r>
    </w:p>
    <w:p w:rsidR="005322E2" w:rsidRPr="00821658" w:rsidRDefault="005322E2"/>
    <w:sectPr w:rsidR="005322E2" w:rsidRPr="00821658" w:rsidSect="005322E2">
      <w:footerReference w:type="default" r:id="rId6"/>
      <w:pgSz w:w="11906" w:h="16838"/>
      <w:pgMar w:top="567" w:right="1417" w:bottom="1276" w:left="1417" w:header="708" w:footer="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22E2" w:rsidRDefault="005322E2" w:rsidP="005322E2">
      <w:pPr>
        <w:spacing w:after="0" w:line="240" w:lineRule="auto"/>
      </w:pPr>
      <w:r>
        <w:separator/>
      </w:r>
    </w:p>
  </w:endnote>
  <w:endnote w:type="continuationSeparator" w:id="0">
    <w:p w:rsidR="005322E2" w:rsidRDefault="005322E2" w:rsidP="00532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22E2" w:rsidRPr="005322E2" w:rsidRDefault="005322E2" w:rsidP="005322E2">
    <w:pPr>
      <w:suppressAutoHyphens/>
      <w:spacing w:after="0" w:line="240" w:lineRule="auto"/>
      <w:jc w:val="both"/>
      <w:rPr>
        <w:rFonts w:ascii="Arial" w:eastAsia="Calibri" w:hAnsi="Arial" w:cs="Arial"/>
        <w:sz w:val="14"/>
        <w:szCs w:val="14"/>
        <w:lang w:eastAsia="zh-CN"/>
      </w:rPr>
    </w:pPr>
    <w:r w:rsidRPr="005322E2">
      <w:rPr>
        <w:rFonts w:ascii="Arial" w:eastAsia="Calibri" w:hAnsi="Arial" w:cs="Arial"/>
        <w:sz w:val="14"/>
        <w:szCs w:val="14"/>
        <w:lang w:eastAsia="zh-CN"/>
      </w:rPr>
      <w:t xml:space="preserve">Wyk. w </w:t>
    </w:r>
    <w:proofErr w:type="spellStart"/>
    <w:r w:rsidRPr="005322E2">
      <w:rPr>
        <w:rFonts w:ascii="Arial" w:eastAsia="Calibri" w:hAnsi="Arial" w:cs="Arial"/>
        <w:sz w:val="14"/>
        <w:szCs w:val="14"/>
        <w:lang w:eastAsia="zh-CN"/>
      </w:rPr>
      <w:t>egz.poj</w:t>
    </w:r>
    <w:proofErr w:type="spellEnd"/>
    <w:r w:rsidRPr="005322E2">
      <w:rPr>
        <w:rFonts w:ascii="Arial" w:eastAsia="Calibri" w:hAnsi="Arial" w:cs="Arial"/>
        <w:sz w:val="14"/>
        <w:szCs w:val="14"/>
        <w:lang w:eastAsia="zh-CN"/>
      </w:rPr>
      <w:t>.- strona internetowa</w:t>
    </w:r>
  </w:p>
  <w:p w:rsidR="005322E2" w:rsidRPr="005322E2" w:rsidRDefault="005322E2" w:rsidP="005322E2">
    <w:pPr>
      <w:suppressAutoHyphens/>
      <w:spacing w:after="0" w:line="240" w:lineRule="auto"/>
      <w:jc w:val="both"/>
      <w:rPr>
        <w:rFonts w:ascii="Arial" w:eastAsia="Calibri" w:hAnsi="Arial" w:cs="Arial"/>
        <w:sz w:val="14"/>
        <w:szCs w:val="14"/>
        <w:lang w:eastAsia="zh-CN"/>
      </w:rPr>
    </w:pPr>
    <w:r w:rsidRPr="005322E2">
      <w:rPr>
        <w:rFonts w:ascii="Arial" w:eastAsia="Calibri" w:hAnsi="Arial" w:cs="Arial"/>
        <w:sz w:val="14"/>
        <w:szCs w:val="14"/>
        <w:lang w:eastAsia="zh-CN"/>
      </w:rPr>
      <w:t>Wykonała M.K. tel. 75725 4173</w:t>
    </w:r>
  </w:p>
  <w:p w:rsidR="005322E2" w:rsidRPr="005322E2" w:rsidRDefault="005322E2" w:rsidP="005322E2">
    <w:pPr>
      <w:suppressAutoHyphens/>
      <w:spacing w:after="0" w:line="240" w:lineRule="auto"/>
      <w:jc w:val="both"/>
      <w:rPr>
        <w:rFonts w:ascii="Arial" w:eastAsia="Calibri" w:hAnsi="Arial" w:cs="Arial"/>
        <w:sz w:val="14"/>
        <w:szCs w:val="14"/>
        <w:lang w:eastAsia="zh-CN"/>
      </w:rPr>
    </w:pPr>
    <w:r w:rsidRPr="005322E2">
      <w:rPr>
        <w:rFonts w:ascii="Arial" w:eastAsia="Calibri" w:hAnsi="Arial" w:cs="Arial"/>
        <w:sz w:val="14"/>
        <w:szCs w:val="14"/>
        <w:lang w:eastAsia="zh-CN"/>
      </w:rPr>
      <w:t>Data 2</w:t>
    </w:r>
    <w:r w:rsidR="00341B91">
      <w:rPr>
        <w:rFonts w:ascii="Arial" w:eastAsia="Calibri" w:hAnsi="Arial" w:cs="Arial"/>
        <w:sz w:val="14"/>
        <w:szCs w:val="14"/>
        <w:lang w:eastAsia="zh-CN"/>
      </w:rPr>
      <w:t>3</w:t>
    </w:r>
    <w:r w:rsidRPr="005322E2">
      <w:rPr>
        <w:rFonts w:ascii="Arial" w:eastAsia="Calibri" w:hAnsi="Arial" w:cs="Arial"/>
        <w:sz w:val="14"/>
        <w:szCs w:val="14"/>
        <w:lang w:eastAsia="zh-CN"/>
      </w:rPr>
      <w:t xml:space="preserve">.10.2026 r.     </w:t>
    </w:r>
  </w:p>
  <w:p w:rsidR="005322E2" w:rsidRDefault="005322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22E2" w:rsidRDefault="005322E2" w:rsidP="005322E2">
      <w:pPr>
        <w:spacing w:after="0" w:line="240" w:lineRule="auto"/>
      </w:pPr>
      <w:r>
        <w:separator/>
      </w:r>
    </w:p>
  </w:footnote>
  <w:footnote w:type="continuationSeparator" w:id="0">
    <w:p w:rsidR="005322E2" w:rsidRDefault="005322E2" w:rsidP="005322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E2"/>
    <w:rsid w:val="00261508"/>
    <w:rsid w:val="00341B91"/>
    <w:rsid w:val="00503F5F"/>
    <w:rsid w:val="005322E2"/>
    <w:rsid w:val="00821658"/>
    <w:rsid w:val="00A8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C39CF"/>
  <w15:chartTrackingRefBased/>
  <w15:docId w15:val="{F0C27E89-392F-43EF-B0D3-36D8B8EC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2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22E2"/>
  </w:style>
  <w:style w:type="paragraph" w:styleId="Stopka">
    <w:name w:val="footer"/>
    <w:basedOn w:val="Normalny"/>
    <w:link w:val="StopkaZnak"/>
    <w:uiPriority w:val="99"/>
    <w:unhideWhenUsed/>
    <w:rsid w:val="00532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2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Kuca Marcin</dc:creator>
  <cp:keywords/>
  <dc:description/>
  <cp:lastModifiedBy>Kuca Marcin</cp:lastModifiedBy>
  <cp:revision>4</cp:revision>
  <dcterms:created xsi:type="dcterms:W3CDTF">2026-10-22T10:43:00Z</dcterms:created>
  <dcterms:modified xsi:type="dcterms:W3CDTF">2026-10-23T09:19:00Z</dcterms:modified>
</cp:coreProperties>
</file>